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44F" w:rsidRDefault="000F444F" w:rsidP="000F444F">
      <w:pPr>
        <w:widowControl/>
        <w:jc w:val="left"/>
        <w:rPr>
          <w:rFonts w:hint="eastAsia"/>
        </w:rPr>
      </w:pPr>
    </w:p>
    <w:p w:rsidR="000F444F" w:rsidRPr="00ED7060" w:rsidRDefault="000F444F" w:rsidP="000F444F">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0F444F" w:rsidRPr="000F444F" w:rsidRDefault="000F444F" w:rsidP="000F444F">
      <w:pPr>
        <w:widowControl/>
        <w:jc w:val="center"/>
        <w:rPr>
          <w:rFonts w:asciiTheme="minorEastAsia" w:hAnsiTheme="minorEastAsia"/>
          <w:b/>
          <w:sz w:val="30"/>
          <w:szCs w:val="30"/>
        </w:rPr>
      </w:pPr>
      <w:r>
        <w:rPr>
          <w:rFonts w:ascii="方正姚体" w:eastAsia="方正姚体" w:hint="eastAsia"/>
          <w:b/>
          <w:sz w:val="30"/>
          <w:szCs w:val="30"/>
        </w:rPr>
        <w:t xml:space="preserve">       </w:t>
      </w:r>
      <w:r w:rsidRPr="000F444F">
        <w:rPr>
          <w:rFonts w:asciiTheme="minorEastAsia" w:hAnsiTheme="minorEastAsia" w:hint="eastAsia"/>
          <w:b/>
          <w:sz w:val="30"/>
          <w:szCs w:val="30"/>
        </w:rPr>
        <w:t xml:space="preserve">  </w:t>
      </w:r>
      <w:r w:rsidRPr="000F444F">
        <w:rPr>
          <w:rFonts w:ascii="华文楷体" w:eastAsia="华文楷体" w:hAnsi="华文楷体" w:hint="eastAsia"/>
          <w:b/>
          <w:sz w:val="30"/>
          <w:szCs w:val="30"/>
        </w:rPr>
        <w:t>——</w:t>
      </w:r>
      <w:r w:rsidRPr="000F444F">
        <w:rPr>
          <w:rFonts w:asciiTheme="minorEastAsia" w:hAnsiTheme="minorEastAsia" w:hint="eastAsia"/>
          <w:b/>
          <w:sz w:val="30"/>
          <w:szCs w:val="30"/>
        </w:rPr>
        <w:t>配件销售员</w:t>
      </w:r>
    </w:p>
    <w:p w:rsidR="000F444F" w:rsidRDefault="000F444F" w:rsidP="000F444F">
      <w:pPr>
        <w:widowControl/>
        <w:rPr>
          <w:rFonts w:ascii="方正姚体" w:eastAsia="方正姚体"/>
          <w:b/>
          <w:sz w:val="48"/>
          <w:szCs w:val="48"/>
        </w:rPr>
      </w:pPr>
    </w:p>
    <w:p w:rsidR="000F444F" w:rsidRDefault="000F444F" w:rsidP="000F444F">
      <w:pPr>
        <w:widowControl/>
        <w:rPr>
          <w:rFonts w:ascii="方正姚体" w:eastAsia="方正姚体"/>
          <w:b/>
          <w:sz w:val="48"/>
          <w:szCs w:val="48"/>
        </w:rPr>
      </w:pPr>
    </w:p>
    <w:p w:rsidR="000F444F" w:rsidRPr="008064A6" w:rsidRDefault="000F444F" w:rsidP="000F444F">
      <w:pPr>
        <w:widowControl/>
        <w:rPr>
          <w:rFonts w:ascii="方正姚体" w:eastAsia="方正姚体"/>
          <w:b/>
          <w:sz w:val="48"/>
          <w:szCs w:val="48"/>
        </w:rPr>
      </w:pPr>
      <w:r>
        <w:rPr>
          <w:rFonts w:ascii="方正姚体" w:eastAsia="方正姚体" w:hint="eastAsia"/>
          <w:b/>
          <w:sz w:val="48"/>
          <w:szCs w:val="48"/>
        </w:rPr>
        <w:t xml:space="preserve"> </w:t>
      </w:r>
    </w:p>
    <w:p w:rsidR="000F444F" w:rsidRPr="008064A6" w:rsidRDefault="000F444F" w:rsidP="000F444F">
      <w:pPr>
        <w:widowControl/>
        <w:jc w:val="center"/>
        <w:rPr>
          <w:rFonts w:ascii="方正姚体" w:eastAsia="方正姚体"/>
          <w:b/>
          <w:sz w:val="52"/>
          <w:szCs w:val="52"/>
        </w:rPr>
      </w:pPr>
      <w:r w:rsidRPr="008064A6">
        <w:rPr>
          <w:rFonts w:ascii="方正姚体" w:eastAsia="方正姚体" w:hint="eastAsia"/>
          <w:b/>
          <w:sz w:val="52"/>
          <w:szCs w:val="52"/>
        </w:rPr>
        <w:t>操</w:t>
      </w:r>
    </w:p>
    <w:p w:rsidR="000F444F" w:rsidRPr="008064A6" w:rsidRDefault="000F444F" w:rsidP="000F444F">
      <w:pPr>
        <w:widowControl/>
        <w:jc w:val="center"/>
        <w:rPr>
          <w:rFonts w:ascii="方正姚体" w:eastAsia="方正姚体"/>
          <w:b/>
          <w:sz w:val="52"/>
          <w:szCs w:val="52"/>
        </w:rPr>
      </w:pPr>
      <w:r w:rsidRPr="008064A6">
        <w:rPr>
          <w:rFonts w:ascii="方正姚体" w:eastAsia="方正姚体" w:hint="eastAsia"/>
          <w:b/>
          <w:sz w:val="52"/>
          <w:szCs w:val="52"/>
        </w:rPr>
        <w:t>作</w:t>
      </w:r>
    </w:p>
    <w:p w:rsidR="000F444F" w:rsidRPr="008064A6" w:rsidRDefault="000F444F" w:rsidP="000F444F">
      <w:pPr>
        <w:widowControl/>
        <w:jc w:val="center"/>
        <w:rPr>
          <w:rFonts w:ascii="方正姚体" w:eastAsia="方正姚体"/>
          <w:b/>
          <w:sz w:val="52"/>
          <w:szCs w:val="52"/>
        </w:rPr>
      </w:pPr>
      <w:r w:rsidRPr="008064A6">
        <w:rPr>
          <w:rFonts w:ascii="方正姚体" w:eastAsia="方正姚体" w:hint="eastAsia"/>
          <w:b/>
          <w:sz w:val="52"/>
          <w:szCs w:val="52"/>
        </w:rPr>
        <w:t>手</w:t>
      </w:r>
    </w:p>
    <w:p w:rsidR="00F449BC" w:rsidRDefault="000F444F" w:rsidP="000F444F">
      <w:pPr>
        <w:widowControl/>
        <w:jc w:val="center"/>
        <w:rPr>
          <w:noProof/>
        </w:rPr>
      </w:pPr>
      <w:proofErr w:type="gramStart"/>
      <w:r w:rsidRPr="008064A6">
        <w:rPr>
          <w:rFonts w:ascii="方正姚体" w:eastAsia="方正姚体" w:hint="eastAsia"/>
          <w:b/>
          <w:sz w:val="52"/>
          <w:szCs w:val="52"/>
        </w:rPr>
        <w:t>册</w:t>
      </w:r>
      <w:proofErr w:type="gramEnd"/>
      <w:r>
        <w:br w:type="page"/>
      </w:r>
      <w:r>
        <w:fldChar w:fldCharType="begin"/>
      </w:r>
      <w:r>
        <w:instrText xml:space="preserve"> TOC \o "1-3" \h \z \u </w:instrText>
      </w:r>
      <w:r>
        <w:fldChar w:fldCharType="separate"/>
      </w:r>
    </w:p>
    <w:p w:rsidR="00F449BC" w:rsidRPr="00F449BC" w:rsidRDefault="0016079E">
      <w:pPr>
        <w:pStyle w:val="10"/>
        <w:tabs>
          <w:tab w:val="left" w:pos="420"/>
          <w:tab w:val="right" w:leader="dot" w:pos="8296"/>
        </w:tabs>
        <w:rPr>
          <w:noProof/>
          <w:szCs w:val="21"/>
        </w:rPr>
      </w:pPr>
      <w:hyperlink w:anchor="_Toc495566943" w:history="1">
        <w:r w:rsidR="00F449BC" w:rsidRPr="00F449BC">
          <w:rPr>
            <w:rStyle w:val="a5"/>
            <w:noProof/>
            <w:szCs w:val="21"/>
          </w:rPr>
          <w:t>1</w:t>
        </w:r>
        <w:r w:rsidR="00F449BC" w:rsidRPr="00F449BC">
          <w:rPr>
            <w:noProof/>
            <w:szCs w:val="21"/>
          </w:rPr>
          <w:tab/>
        </w:r>
        <w:r w:rsidR="00F449BC" w:rsidRPr="00F449BC">
          <w:rPr>
            <w:rStyle w:val="a5"/>
            <w:rFonts w:hint="eastAsia"/>
            <w:noProof/>
            <w:szCs w:val="21"/>
          </w:rPr>
          <w:t>引言</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_Toc495566943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3</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44" w:history="1">
        <w:r w:rsidR="00F449BC" w:rsidRPr="00F449BC">
          <w:rPr>
            <w:rStyle w:val="a5"/>
            <w:noProof/>
            <w:szCs w:val="21"/>
          </w:rPr>
          <w:t>1.1</w:t>
        </w:r>
        <w:r w:rsidR="00F449BC" w:rsidRPr="00F449BC">
          <w:rPr>
            <w:noProof/>
            <w:szCs w:val="21"/>
          </w:rPr>
          <w:tab/>
        </w:r>
        <w:r w:rsidR="00F449BC" w:rsidRPr="00F449BC">
          <w:rPr>
            <w:rStyle w:val="a5"/>
            <w:rFonts w:hint="eastAsia"/>
            <w:noProof/>
            <w:szCs w:val="21"/>
          </w:rPr>
          <w:t>产品简介</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_Toc495566944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3</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45" w:history="1">
        <w:r w:rsidR="00F449BC" w:rsidRPr="00F449BC">
          <w:rPr>
            <w:rStyle w:val="a5"/>
            <w:noProof/>
            <w:szCs w:val="21"/>
          </w:rPr>
          <w:t>1.2</w:t>
        </w:r>
        <w:r w:rsidR="00F449BC" w:rsidRPr="00F449BC">
          <w:rPr>
            <w:noProof/>
            <w:szCs w:val="21"/>
          </w:rPr>
          <w:tab/>
        </w:r>
        <w:r w:rsidR="00F449BC" w:rsidRPr="00F449BC">
          <w:rPr>
            <w:rStyle w:val="a5"/>
            <w:rFonts w:hint="eastAsia"/>
            <w:noProof/>
            <w:szCs w:val="21"/>
          </w:rPr>
          <w:t>目的及功能概述</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_Toc495566945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3</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46" w:history="1">
        <w:r w:rsidR="00F449BC" w:rsidRPr="00F449BC">
          <w:rPr>
            <w:rStyle w:val="a5"/>
            <w:noProof/>
            <w:szCs w:val="21"/>
          </w:rPr>
          <w:t>1.3</w:t>
        </w:r>
        <w:r w:rsidR="00F449BC" w:rsidRPr="00F449BC">
          <w:rPr>
            <w:noProof/>
            <w:szCs w:val="21"/>
          </w:rPr>
          <w:tab/>
        </w:r>
        <w:r w:rsidR="00F449BC" w:rsidRPr="00F449BC">
          <w:rPr>
            <w:rStyle w:val="a5"/>
            <w:rFonts w:hint="eastAsia"/>
            <w:noProof/>
            <w:szCs w:val="21"/>
          </w:rPr>
          <w:t>业务流程简介</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_Toc495566946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4</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47" w:history="1">
        <w:r w:rsidR="00F449BC" w:rsidRPr="00F449BC">
          <w:rPr>
            <w:rStyle w:val="a5"/>
            <w:noProof/>
            <w:szCs w:val="21"/>
          </w:rPr>
          <w:t>1.4</w:t>
        </w:r>
        <w:r w:rsidR="00F449BC" w:rsidRPr="00F449BC">
          <w:rPr>
            <w:noProof/>
            <w:szCs w:val="21"/>
          </w:rPr>
          <w:tab/>
        </w:r>
        <w:r w:rsidR="00F449BC" w:rsidRPr="00F449BC">
          <w:rPr>
            <w:rStyle w:val="a5"/>
            <w:rFonts w:hint="eastAsia"/>
            <w:noProof/>
            <w:szCs w:val="21"/>
          </w:rPr>
          <w:t>角色功能划分</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_Toc495566947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4</w:t>
        </w:r>
        <w:r w:rsidR="00F449BC" w:rsidRPr="00F449BC">
          <w:rPr>
            <w:noProof/>
            <w:webHidden/>
            <w:szCs w:val="21"/>
          </w:rPr>
          <w:fldChar w:fldCharType="end"/>
        </w:r>
      </w:hyperlink>
    </w:p>
    <w:p w:rsidR="00F449BC" w:rsidRPr="00F449BC" w:rsidRDefault="0016079E">
      <w:pPr>
        <w:pStyle w:val="10"/>
        <w:tabs>
          <w:tab w:val="left" w:pos="420"/>
          <w:tab w:val="right" w:leader="dot" w:pos="8296"/>
        </w:tabs>
        <w:rPr>
          <w:noProof/>
          <w:szCs w:val="21"/>
        </w:rPr>
      </w:pPr>
      <w:hyperlink w:anchor="_Toc495566948" w:history="1">
        <w:r w:rsidR="00F449BC" w:rsidRPr="00F449BC">
          <w:rPr>
            <w:rStyle w:val="a5"/>
            <w:noProof/>
            <w:szCs w:val="21"/>
          </w:rPr>
          <w:t>2</w:t>
        </w:r>
        <w:r w:rsidR="00F449BC" w:rsidRPr="00F449BC">
          <w:rPr>
            <w:noProof/>
            <w:szCs w:val="21"/>
          </w:rPr>
          <w:tab/>
        </w:r>
        <w:r w:rsidR="00F449BC" w:rsidRPr="00F449BC">
          <w:rPr>
            <w:rStyle w:val="a5"/>
            <w:rFonts w:hint="eastAsia"/>
            <w:noProof/>
            <w:szCs w:val="21"/>
          </w:rPr>
          <w:t>系统运行</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_Toc495566948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4</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49" w:history="1">
        <w:r w:rsidR="00F449BC" w:rsidRPr="00F449BC">
          <w:rPr>
            <w:rStyle w:val="a5"/>
            <w:noProof/>
            <w:szCs w:val="21"/>
          </w:rPr>
          <w:t>2.1</w:t>
        </w:r>
        <w:r w:rsidR="00F449BC" w:rsidRPr="00F449BC">
          <w:rPr>
            <w:noProof/>
            <w:szCs w:val="21"/>
          </w:rPr>
          <w:tab/>
        </w:r>
        <w:r w:rsidR="00F449BC" w:rsidRPr="00F449BC">
          <w:rPr>
            <w:rStyle w:val="a5"/>
            <w:rFonts w:hint="eastAsia"/>
            <w:noProof/>
            <w:szCs w:val="21"/>
          </w:rPr>
          <w:t>系统硬件环境</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_Toc495566949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4</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50" w:history="1">
        <w:r w:rsidR="00F449BC" w:rsidRPr="00F449BC">
          <w:rPr>
            <w:rStyle w:val="a5"/>
            <w:noProof/>
            <w:szCs w:val="21"/>
          </w:rPr>
          <w:t>2.2</w:t>
        </w:r>
        <w:r w:rsidR="00F449BC" w:rsidRPr="00F449BC">
          <w:rPr>
            <w:noProof/>
            <w:szCs w:val="21"/>
          </w:rPr>
          <w:tab/>
        </w:r>
        <w:r w:rsidR="00F449BC" w:rsidRPr="00F449BC">
          <w:rPr>
            <w:rStyle w:val="a5"/>
            <w:rFonts w:hint="eastAsia"/>
            <w:noProof/>
            <w:szCs w:val="21"/>
          </w:rPr>
          <w:t>系统软件环境</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_Toc495566950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5</w:t>
        </w:r>
        <w:r w:rsidR="00F449BC" w:rsidRPr="00F449BC">
          <w:rPr>
            <w:noProof/>
            <w:webHidden/>
            <w:szCs w:val="21"/>
          </w:rPr>
          <w:fldChar w:fldCharType="end"/>
        </w:r>
      </w:hyperlink>
    </w:p>
    <w:p w:rsidR="00F449BC" w:rsidRPr="00F449BC" w:rsidRDefault="0016079E">
      <w:pPr>
        <w:pStyle w:val="10"/>
        <w:tabs>
          <w:tab w:val="left" w:pos="420"/>
          <w:tab w:val="right" w:leader="dot" w:pos="8296"/>
        </w:tabs>
        <w:rPr>
          <w:noProof/>
          <w:szCs w:val="21"/>
        </w:rPr>
      </w:pPr>
      <w:hyperlink w:anchor="_Toc495566951" w:history="1">
        <w:r w:rsidR="00F449BC" w:rsidRPr="00F449BC">
          <w:rPr>
            <w:rStyle w:val="a5"/>
            <w:noProof/>
            <w:szCs w:val="21"/>
          </w:rPr>
          <w:t>3</w:t>
        </w:r>
        <w:r w:rsidR="00F449BC" w:rsidRPr="00F449BC">
          <w:rPr>
            <w:noProof/>
            <w:szCs w:val="21"/>
          </w:rPr>
          <w:tab/>
        </w:r>
        <w:r w:rsidR="00F449BC" w:rsidRPr="00F449BC">
          <w:rPr>
            <w:rStyle w:val="a5"/>
            <w:rFonts w:hint="eastAsia"/>
            <w:noProof/>
            <w:szCs w:val="21"/>
          </w:rPr>
          <w:t>操作说明</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_Toc495566951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5</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52" w:history="1">
        <w:r w:rsidR="00F449BC" w:rsidRPr="00F449BC">
          <w:rPr>
            <w:rStyle w:val="a5"/>
            <w:noProof/>
            <w:szCs w:val="21"/>
          </w:rPr>
          <w:t>3.1</w:t>
        </w:r>
        <w:r w:rsidR="00F449BC" w:rsidRPr="00F449BC">
          <w:rPr>
            <w:noProof/>
            <w:szCs w:val="21"/>
          </w:rPr>
          <w:tab/>
        </w:r>
        <w:r w:rsidR="00F449BC" w:rsidRPr="00F449BC">
          <w:rPr>
            <w:rStyle w:val="a5"/>
            <w:rFonts w:hint="eastAsia"/>
            <w:noProof/>
            <w:szCs w:val="21"/>
          </w:rPr>
          <w:t>登录系统</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_Toc495566952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5</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53" w:history="1">
        <w:r w:rsidR="00F449BC" w:rsidRPr="00F449BC">
          <w:rPr>
            <w:rStyle w:val="a5"/>
            <w:noProof/>
            <w:szCs w:val="21"/>
          </w:rPr>
          <w:t>3.1.1</w:t>
        </w:r>
        <w:r w:rsidR="00F449BC" w:rsidRPr="00F449BC">
          <w:rPr>
            <w:noProof/>
            <w:szCs w:val="21"/>
          </w:rPr>
          <w:tab/>
        </w:r>
        <w:r w:rsidR="00F449BC" w:rsidRPr="00F449BC">
          <w:rPr>
            <w:rStyle w:val="a5"/>
            <w:rFonts w:hint="eastAsia"/>
            <w:noProof/>
            <w:szCs w:val="21"/>
          </w:rPr>
          <w:t>功能说明</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_Toc495566953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5</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54" w:history="1">
        <w:r w:rsidR="00F449BC" w:rsidRPr="00F449BC">
          <w:rPr>
            <w:rStyle w:val="a5"/>
            <w:noProof/>
            <w:szCs w:val="21"/>
          </w:rPr>
          <w:t>3.1.2</w:t>
        </w:r>
        <w:r w:rsidR="00F449BC" w:rsidRPr="00F449BC">
          <w:rPr>
            <w:noProof/>
            <w:szCs w:val="21"/>
          </w:rPr>
          <w:tab/>
        </w:r>
        <w:r w:rsidR="00F449BC" w:rsidRPr="00F449BC">
          <w:rPr>
            <w:rStyle w:val="a5"/>
            <w:rFonts w:hint="eastAsia"/>
            <w:noProof/>
            <w:szCs w:val="21"/>
          </w:rPr>
          <w:t>操作</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_Toc495566954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5</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55" w:history="1">
        <w:r w:rsidR="00F449BC" w:rsidRPr="00F449BC">
          <w:rPr>
            <w:rStyle w:val="a5"/>
            <w:noProof/>
            <w:szCs w:val="21"/>
          </w:rPr>
          <w:t>3.2</w:t>
        </w:r>
        <w:r w:rsidR="00F449BC" w:rsidRPr="00F449BC">
          <w:rPr>
            <w:noProof/>
            <w:szCs w:val="21"/>
          </w:rPr>
          <w:tab/>
        </w:r>
        <w:r w:rsidR="00F449BC" w:rsidRPr="00F449BC">
          <w:rPr>
            <w:rStyle w:val="a5"/>
            <w:rFonts w:hint="eastAsia"/>
            <w:noProof/>
            <w:szCs w:val="21"/>
          </w:rPr>
          <w:t>页面皮肤更换</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_Toc495566955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6</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56" w:history="1">
        <w:r w:rsidR="00F449BC" w:rsidRPr="00F449BC">
          <w:rPr>
            <w:rStyle w:val="a5"/>
            <w:noProof/>
            <w:szCs w:val="21"/>
          </w:rPr>
          <w:t>3.2.1</w:t>
        </w:r>
        <w:r w:rsidR="00F449BC" w:rsidRPr="00F449BC">
          <w:rPr>
            <w:noProof/>
            <w:szCs w:val="21"/>
          </w:rPr>
          <w:tab/>
        </w:r>
        <w:r w:rsidR="00F449BC" w:rsidRPr="00F449BC">
          <w:rPr>
            <w:rStyle w:val="a5"/>
            <w:rFonts w:hint="eastAsia"/>
            <w:noProof/>
            <w:szCs w:val="21"/>
          </w:rPr>
          <w:t>功能说明</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_Toc495566956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6</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57" w:history="1">
        <w:r w:rsidR="00F449BC" w:rsidRPr="00F449BC">
          <w:rPr>
            <w:rStyle w:val="a5"/>
            <w:noProof/>
            <w:szCs w:val="21"/>
          </w:rPr>
          <w:t>3.2.2</w:t>
        </w:r>
        <w:r w:rsidR="00F449BC" w:rsidRPr="00F449BC">
          <w:rPr>
            <w:noProof/>
            <w:szCs w:val="21"/>
          </w:rPr>
          <w:tab/>
        </w:r>
        <w:r w:rsidR="00F449BC" w:rsidRPr="00F449BC">
          <w:rPr>
            <w:rStyle w:val="a5"/>
            <w:rFonts w:hint="eastAsia"/>
            <w:noProof/>
            <w:szCs w:val="21"/>
          </w:rPr>
          <w:t>操作</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_Toc495566957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6</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58" w:history="1">
        <w:r w:rsidR="00F449BC" w:rsidRPr="00F449BC">
          <w:rPr>
            <w:rStyle w:val="a5"/>
            <w:noProof/>
            <w:szCs w:val="21"/>
          </w:rPr>
          <w:t>3.3</w:t>
        </w:r>
        <w:r w:rsidR="00F449BC" w:rsidRPr="00F449BC">
          <w:rPr>
            <w:noProof/>
            <w:szCs w:val="21"/>
          </w:rPr>
          <w:tab/>
        </w:r>
        <w:r w:rsidR="00F449BC" w:rsidRPr="00F449BC">
          <w:rPr>
            <w:rStyle w:val="a5"/>
            <w:rFonts w:hint="eastAsia"/>
            <w:noProof/>
            <w:szCs w:val="21"/>
          </w:rPr>
          <w:t>销售管理</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_Toc495566958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6</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59" w:history="1">
        <w:r w:rsidR="00F449BC" w:rsidRPr="00F449BC">
          <w:rPr>
            <w:rStyle w:val="a5"/>
            <w:noProof/>
            <w:szCs w:val="21"/>
          </w:rPr>
          <w:t>3.3.1</w:t>
        </w:r>
        <w:r w:rsidR="00F449BC" w:rsidRPr="00F449BC">
          <w:rPr>
            <w:noProof/>
            <w:szCs w:val="21"/>
          </w:rPr>
          <w:tab/>
        </w:r>
        <w:r w:rsidR="00F449BC" w:rsidRPr="00F449BC">
          <w:rPr>
            <w:rStyle w:val="a5"/>
            <w:rFonts w:hint="eastAsia"/>
            <w:noProof/>
            <w:szCs w:val="21"/>
          </w:rPr>
          <w:t>销售开单</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_Toc495566959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6</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60" w:history="1">
        <w:r w:rsidR="00F449BC" w:rsidRPr="00F449BC">
          <w:rPr>
            <w:rStyle w:val="a5"/>
            <w:noProof/>
            <w:szCs w:val="21"/>
          </w:rPr>
          <w:t>3.3.2</w:t>
        </w:r>
        <w:r w:rsidR="00F449BC" w:rsidRPr="00F449BC">
          <w:rPr>
            <w:noProof/>
            <w:szCs w:val="21"/>
          </w:rPr>
          <w:tab/>
        </w:r>
        <w:r w:rsidR="00F449BC" w:rsidRPr="00F449BC">
          <w:rPr>
            <w:rStyle w:val="a5"/>
            <w:rFonts w:hint="eastAsia"/>
            <w:noProof/>
            <w:szCs w:val="21"/>
          </w:rPr>
          <w:t>销售单跟踪</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_Toc495566960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9</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61" w:history="1">
        <w:r w:rsidR="00F449BC" w:rsidRPr="00F449BC">
          <w:rPr>
            <w:rStyle w:val="a5"/>
            <w:noProof/>
            <w:szCs w:val="21"/>
          </w:rPr>
          <w:t>3.3.3</w:t>
        </w:r>
        <w:r w:rsidR="00F449BC" w:rsidRPr="00F449BC">
          <w:rPr>
            <w:noProof/>
            <w:szCs w:val="21"/>
          </w:rPr>
          <w:tab/>
        </w:r>
        <w:r w:rsidR="00F449BC" w:rsidRPr="00F449BC">
          <w:rPr>
            <w:rStyle w:val="a5"/>
            <w:rFonts w:hint="eastAsia"/>
            <w:noProof/>
            <w:szCs w:val="21"/>
          </w:rPr>
          <w:t>销售单历史</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_Toc495566961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10</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62" w:history="1">
        <w:r w:rsidR="00F449BC" w:rsidRPr="00F449BC">
          <w:rPr>
            <w:rStyle w:val="a5"/>
            <w:noProof/>
            <w:szCs w:val="21"/>
          </w:rPr>
          <w:t>3.3.4</w:t>
        </w:r>
        <w:r w:rsidR="00F449BC" w:rsidRPr="00F449BC">
          <w:rPr>
            <w:noProof/>
            <w:szCs w:val="21"/>
          </w:rPr>
          <w:tab/>
        </w:r>
        <w:r w:rsidR="00F449BC" w:rsidRPr="00F449BC">
          <w:rPr>
            <w:rStyle w:val="a5"/>
            <w:rFonts w:hint="eastAsia"/>
            <w:noProof/>
            <w:szCs w:val="21"/>
          </w:rPr>
          <w:t>销售退货</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_Toc495566962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10</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63" w:history="1">
        <w:r w:rsidR="00F449BC" w:rsidRPr="00F449BC">
          <w:rPr>
            <w:rStyle w:val="a5"/>
            <w:noProof/>
            <w:szCs w:val="21"/>
          </w:rPr>
          <w:t>3.3.5</w:t>
        </w:r>
        <w:r w:rsidR="00F449BC" w:rsidRPr="00F449BC">
          <w:rPr>
            <w:noProof/>
            <w:szCs w:val="21"/>
          </w:rPr>
          <w:tab/>
        </w:r>
        <w:r w:rsidR="00F449BC" w:rsidRPr="00F449BC">
          <w:rPr>
            <w:rStyle w:val="a5"/>
            <w:rFonts w:hint="eastAsia"/>
            <w:noProof/>
            <w:szCs w:val="21"/>
          </w:rPr>
          <w:t>销售对账</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_Toc495566963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13</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64" w:history="1">
        <w:r w:rsidR="00F449BC" w:rsidRPr="00F449BC">
          <w:rPr>
            <w:rStyle w:val="a5"/>
            <w:noProof/>
            <w:szCs w:val="21"/>
          </w:rPr>
          <w:t>3.3.6</w:t>
        </w:r>
        <w:r w:rsidR="00F449BC" w:rsidRPr="00F449BC">
          <w:rPr>
            <w:noProof/>
            <w:szCs w:val="21"/>
          </w:rPr>
          <w:tab/>
        </w:r>
        <w:r w:rsidR="00F449BC" w:rsidRPr="00F449BC">
          <w:rPr>
            <w:rStyle w:val="a5"/>
            <w:rFonts w:hint="eastAsia"/>
            <w:noProof/>
            <w:szCs w:val="21"/>
          </w:rPr>
          <w:t>销售调价</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_Toc495566964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13</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65" w:history="1">
        <w:r w:rsidR="00F449BC" w:rsidRPr="00F449BC">
          <w:rPr>
            <w:rStyle w:val="a5"/>
            <w:noProof/>
            <w:szCs w:val="21"/>
          </w:rPr>
          <w:t>3.4</w:t>
        </w:r>
        <w:r w:rsidR="00F449BC" w:rsidRPr="00F449BC">
          <w:rPr>
            <w:noProof/>
            <w:szCs w:val="21"/>
          </w:rPr>
          <w:tab/>
        </w:r>
        <w:r w:rsidR="00F449BC" w:rsidRPr="00F449BC">
          <w:rPr>
            <w:rStyle w:val="a5"/>
            <w:rFonts w:hint="eastAsia"/>
            <w:noProof/>
            <w:szCs w:val="21"/>
          </w:rPr>
          <w:t>仓储管理</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_Toc495566965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15</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66" w:history="1">
        <w:r w:rsidR="00F449BC" w:rsidRPr="00F449BC">
          <w:rPr>
            <w:rStyle w:val="a5"/>
            <w:noProof/>
            <w:szCs w:val="21"/>
          </w:rPr>
          <w:t>3.4.1</w:t>
        </w:r>
        <w:r w:rsidR="00F449BC" w:rsidRPr="00F449BC">
          <w:rPr>
            <w:noProof/>
            <w:szCs w:val="21"/>
          </w:rPr>
          <w:tab/>
        </w:r>
        <w:r w:rsidR="00F449BC" w:rsidRPr="00F449BC">
          <w:rPr>
            <w:rStyle w:val="a5"/>
            <w:rFonts w:hint="eastAsia"/>
            <w:noProof/>
            <w:szCs w:val="21"/>
          </w:rPr>
          <w:t>库存查询</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_Toc495566966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15</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67" w:history="1">
        <w:r w:rsidR="00F449BC" w:rsidRPr="00F449BC">
          <w:rPr>
            <w:rStyle w:val="a5"/>
            <w:noProof/>
            <w:szCs w:val="21"/>
          </w:rPr>
          <w:t>3.4.2</w:t>
        </w:r>
        <w:r w:rsidR="00F449BC" w:rsidRPr="00F449BC">
          <w:rPr>
            <w:noProof/>
            <w:szCs w:val="21"/>
          </w:rPr>
          <w:tab/>
        </w:r>
        <w:r w:rsidR="00F449BC" w:rsidRPr="00F449BC">
          <w:rPr>
            <w:rStyle w:val="a5"/>
            <w:rFonts w:hint="eastAsia"/>
            <w:noProof/>
            <w:szCs w:val="21"/>
          </w:rPr>
          <w:t>库存快照</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_Toc495566967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17</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68" w:history="1">
        <w:r w:rsidR="00F449BC" w:rsidRPr="00F449BC">
          <w:rPr>
            <w:rStyle w:val="a5"/>
            <w:noProof/>
            <w:szCs w:val="21"/>
          </w:rPr>
          <w:t>3.4.3</w:t>
        </w:r>
        <w:r w:rsidR="00F449BC" w:rsidRPr="00F449BC">
          <w:rPr>
            <w:noProof/>
            <w:szCs w:val="21"/>
          </w:rPr>
          <w:tab/>
        </w:r>
        <w:r w:rsidR="00F449BC" w:rsidRPr="00F449BC">
          <w:rPr>
            <w:rStyle w:val="a5"/>
            <w:rFonts w:hint="eastAsia"/>
            <w:noProof/>
            <w:szCs w:val="21"/>
          </w:rPr>
          <w:t>配件进销存</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_Toc495566968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17</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69" w:history="1">
        <w:r w:rsidR="00F449BC" w:rsidRPr="00F449BC">
          <w:rPr>
            <w:rStyle w:val="a5"/>
            <w:noProof/>
            <w:szCs w:val="21"/>
          </w:rPr>
          <w:t>3.5</w:t>
        </w:r>
        <w:r w:rsidR="00F449BC" w:rsidRPr="00F449BC">
          <w:rPr>
            <w:noProof/>
            <w:szCs w:val="21"/>
          </w:rPr>
          <w:tab/>
        </w:r>
        <w:r w:rsidR="00F449BC" w:rsidRPr="00F449BC">
          <w:rPr>
            <w:rStyle w:val="a5"/>
            <w:rFonts w:hint="eastAsia"/>
            <w:noProof/>
            <w:szCs w:val="21"/>
          </w:rPr>
          <w:t>配件信息管理</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_Toc495566969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18</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70" w:history="1">
        <w:r w:rsidR="00F449BC" w:rsidRPr="00F449BC">
          <w:rPr>
            <w:rStyle w:val="a5"/>
            <w:rFonts w:asciiTheme="minorEastAsia" w:hAnsiTheme="minorEastAsia"/>
            <w:noProof/>
            <w:szCs w:val="21"/>
          </w:rPr>
          <w:t>3.5.1</w:t>
        </w:r>
        <w:r w:rsidR="00F449BC" w:rsidRPr="00F449BC">
          <w:rPr>
            <w:noProof/>
            <w:szCs w:val="21"/>
          </w:rPr>
          <w:tab/>
        </w:r>
        <w:r w:rsidR="00F449BC" w:rsidRPr="00F449BC">
          <w:rPr>
            <w:rStyle w:val="a5"/>
            <w:rFonts w:asciiTheme="minorEastAsia" w:hAnsiTheme="minorEastAsia" w:hint="eastAsia"/>
            <w:noProof/>
            <w:szCs w:val="21"/>
          </w:rPr>
          <w:t>配件查询</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_Toc495566970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18</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71" w:history="1">
        <w:r w:rsidR="00F449BC" w:rsidRPr="00F449BC">
          <w:rPr>
            <w:rStyle w:val="a5"/>
            <w:rFonts w:asciiTheme="minorEastAsia" w:hAnsiTheme="minorEastAsia"/>
            <w:noProof/>
            <w:szCs w:val="21"/>
          </w:rPr>
          <w:t>3.6</w:t>
        </w:r>
        <w:r w:rsidR="00F449BC" w:rsidRPr="00F449BC">
          <w:rPr>
            <w:noProof/>
            <w:szCs w:val="21"/>
          </w:rPr>
          <w:tab/>
        </w:r>
        <w:r w:rsidR="00F449BC" w:rsidRPr="00F449BC">
          <w:rPr>
            <w:rStyle w:val="a5"/>
            <w:rFonts w:asciiTheme="minorEastAsia" w:hAnsiTheme="minorEastAsia" w:hint="eastAsia"/>
            <w:noProof/>
            <w:szCs w:val="21"/>
          </w:rPr>
          <w:t>客户管理</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_Toc495566971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19</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72" w:history="1">
        <w:r w:rsidR="00F449BC" w:rsidRPr="00F449BC">
          <w:rPr>
            <w:rStyle w:val="a5"/>
            <w:rFonts w:asciiTheme="minorEastAsia" w:hAnsiTheme="minorEastAsia"/>
            <w:noProof/>
            <w:szCs w:val="21"/>
          </w:rPr>
          <w:t>3.6.1</w:t>
        </w:r>
        <w:r w:rsidR="00F449BC" w:rsidRPr="00F449BC">
          <w:rPr>
            <w:noProof/>
            <w:szCs w:val="21"/>
          </w:rPr>
          <w:tab/>
        </w:r>
        <w:r w:rsidR="00F449BC" w:rsidRPr="00F449BC">
          <w:rPr>
            <w:rStyle w:val="a5"/>
            <w:rFonts w:asciiTheme="minorEastAsia" w:hAnsiTheme="minorEastAsia" w:hint="eastAsia"/>
            <w:noProof/>
            <w:szCs w:val="21"/>
          </w:rPr>
          <w:t>客户查询</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_Toc495566972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19</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73" w:history="1">
        <w:r w:rsidR="00F449BC" w:rsidRPr="00F449BC">
          <w:rPr>
            <w:rStyle w:val="a5"/>
            <w:rFonts w:asciiTheme="minorEastAsia" w:hAnsiTheme="minorEastAsia"/>
            <w:noProof/>
            <w:szCs w:val="21"/>
          </w:rPr>
          <w:t>3.6.2</w:t>
        </w:r>
        <w:r w:rsidR="00F449BC" w:rsidRPr="00F449BC">
          <w:rPr>
            <w:noProof/>
            <w:szCs w:val="21"/>
          </w:rPr>
          <w:tab/>
        </w:r>
        <w:r w:rsidR="00F449BC" w:rsidRPr="00F449BC">
          <w:rPr>
            <w:rStyle w:val="a5"/>
            <w:rFonts w:asciiTheme="minorEastAsia" w:hAnsiTheme="minorEastAsia" w:hint="eastAsia"/>
            <w:noProof/>
            <w:szCs w:val="21"/>
          </w:rPr>
          <w:t>客户维护</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_Toc495566973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19</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74" w:history="1">
        <w:r w:rsidR="00F449BC" w:rsidRPr="00F449BC">
          <w:rPr>
            <w:rStyle w:val="a5"/>
            <w:rFonts w:asciiTheme="minorEastAsia" w:hAnsiTheme="minorEastAsia"/>
            <w:noProof/>
            <w:szCs w:val="21"/>
          </w:rPr>
          <w:t>3.7</w:t>
        </w:r>
        <w:r w:rsidR="00F449BC" w:rsidRPr="00F449BC">
          <w:rPr>
            <w:noProof/>
            <w:szCs w:val="21"/>
          </w:rPr>
          <w:tab/>
        </w:r>
        <w:r w:rsidR="00F449BC" w:rsidRPr="00F449BC">
          <w:rPr>
            <w:rStyle w:val="a5"/>
            <w:rFonts w:asciiTheme="minorEastAsia" w:hAnsiTheme="minorEastAsia" w:hint="eastAsia"/>
            <w:noProof/>
            <w:szCs w:val="21"/>
          </w:rPr>
          <w:t>基础信息管理</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_Toc495566974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20</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75" w:history="1">
        <w:r w:rsidR="00F449BC" w:rsidRPr="00F449BC">
          <w:rPr>
            <w:rStyle w:val="a5"/>
            <w:rFonts w:asciiTheme="minorEastAsia" w:hAnsiTheme="minorEastAsia"/>
            <w:noProof/>
            <w:szCs w:val="21"/>
          </w:rPr>
          <w:t>3.7.1</w:t>
        </w:r>
        <w:r w:rsidR="00F449BC" w:rsidRPr="00F449BC">
          <w:rPr>
            <w:noProof/>
            <w:szCs w:val="21"/>
          </w:rPr>
          <w:tab/>
        </w:r>
        <w:r w:rsidR="00F449BC" w:rsidRPr="00F449BC">
          <w:rPr>
            <w:rStyle w:val="a5"/>
            <w:rFonts w:asciiTheme="minorEastAsia" w:hAnsiTheme="minorEastAsia" w:hint="eastAsia"/>
            <w:noProof/>
            <w:szCs w:val="21"/>
          </w:rPr>
          <w:t>组织架构查询</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_Toc495566975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20</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76" w:history="1">
        <w:r w:rsidR="00F449BC" w:rsidRPr="00F449BC">
          <w:rPr>
            <w:rStyle w:val="a5"/>
            <w:rFonts w:asciiTheme="minorEastAsia" w:hAnsiTheme="minorEastAsia"/>
            <w:noProof/>
            <w:szCs w:val="21"/>
          </w:rPr>
          <w:t>3.7.2</w:t>
        </w:r>
        <w:r w:rsidR="00F449BC" w:rsidRPr="00F449BC">
          <w:rPr>
            <w:noProof/>
            <w:szCs w:val="21"/>
          </w:rPr>
          <w:tab/>
        </w:r>
        <w:r w:rsidR="00F449BC" w:rsidRPr="00F449BC">
          <w:rPr>
            <w:rStyle w:val="a5"/>
            <w:rFonts w:asciiTheme="minorEastAsia" w:hAnsiTheme="minorEastAsia" w:hint="eastAsia"/>
            <w:noProof/>
            <w:szCs w:val="21"/>
          </w:rPr>
          <w:t>员工查询</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_Toc495566976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21</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77" w:history="1">
        <w:r w:rsidR="00F449BC" w:rsidRPr="00F449BC">
          <w:rPr>
            <w:rStyle w:val="a5"/>
            <w:rFonts w:asciiTheme="minorEastAsia" w:hAnsiTheme="minorEastAsia"/>
            <w:noProof/>
            <w:szCs w:val="21"/>
          </w:rPr>
          <w:t>3.8</w:t>
        </w:r>
        <w:r w:rsidR="00F449BC" w:rsidRPr="00F449BC">
          <w:rPr>
            <w:noProof/>
            <w:szCs w:val="21"/>
          </w:rPr>
          <w:tab/>
        </w:r>
        <w:r w:rsidR="00F449BC" w:rsidRPr="00F449BC">
          <w:rPr>
            <w:rStyle w:val="a5"/>
            <w:rFonts w:asciiTheme="minorEastAsia" w:hAnsiTheme="minorEastAsia" w:hint="eastAsia"/>
            <w:noProof/>
            <w:szCs w:val="21"/>
          </w:rPr>
          <w:t>通用审批</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_Toc495566977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21</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78" w:history="1">
        <w:r w:rsidR="00F449BC" w:rsidRPr="00F449BC">
          <w:rPr>
            <w:rStyle w:val="a5"/>
            <w:rFonts w:asciiTheme="minorEastAsia" w:hAnsiTheme="minorEastAsia"/>
            <w:noProof/>
            <w:szCs w:val="21"/>
          </w:rPr>
          <w:t>3.8.1</w:t>
        </w:r>
        <w:r w:rsidR="00F449BC" w:rsidRPr="00F449BC">
          <w:rPr>
            <w:noProof/>
            <w:szCs w:val="21"/>
          </w:rPr>
          <w:tab/>
        </w:r>
        <w:r w:rsidR="00F449BC" w:rsidRPr="00F449BC">
          <w:rPr>
            <w:rStyle w:val="a5"/>
            <w:rFonts w:asciiTheme="minorEastAsia" w:hAnsiTheme="minorEastAsia" w:hint="eastAsia"/>
            <w:noProof/>
            <w:szCs w:val="21"/>
          </w:rPr>
          <w:t>通用审核</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_Toc495566978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21</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79" w:history="1">
        <w:r w:rsidR="00F449BC" w:rsidRPr="00F449BC">
          <w:rPr>
            <w:rStyle w:val="a5"/>
            <w:rFonts w:asciiTheme="minorEastAsia" w:hAnsiTheme="minorEastAsia"/>
            <w:noProof/>
            <w:szCs w:val="21"/>
          </w:rPr>
          <w:t>3.8.2</w:t>
        </w:r>
        <w:r w:rsidR="00F449BC" w:rsidRPr="00F449BC">
          <w:rPr>
            <w:noProof/>
            <w:szCs w:val="21"/>
          </w:rPr>
          <w:tab/>
        </w:r>
        <w:r w:rsidR="00F449BC" w:rsidRPr="00F449BC">
          <w:rPr>
            <w:rStyle w:val="a5"/>
            <w:rFonts w:asciiTheme="minorEastAsia" w:hAnsiTheme="minorEastAsia" w:hint="eastAsia"/>
            <w:noProof/>
            <w:szCs w:val="21"/>
          </w:rPr>
          <w:t>申请</w:t>
        </w:r>
        <w:r w:rsidR="00F449BC" w:rsidRPr="00F449BC">
          <w:rPr>
            <w:rStyle w:val="a5"/>
            <w:rFonts w:asciiTheme="minorEastAsia" w:hAnsiTheme="minorEastAsia"/>
            <w:noProof/>
            <w:szCs w:val="21"/>
          </w:rPr>
          <w:t>&amp;</w:t>
        </w:r>
        <w:r w:rsidR="00F449BC" w:rsidRPr="00F449BC">
          <w:rPr>
            <w:rStyle w:val="a5"/>
            <w:rFonts w:asciiTheme="minorEastAsia" w:hAnsiTheme="minorEastAsia" w:hint="eastAsia"/>
            <w:noProof/>
            <w:szCs w:val="21"/>
          </w:rPr>
          <w:t>跟踪</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_Toc495566979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22</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80" w:history="1">
        <w:r w:rsidR="00F449BC" w:rsidRPr="00F449BC">
          <w:rPr>
            <w:rStyle w:val="a5"/>
            <w:rFonts w:asciiTheme="minorEastAsia" w:hAnsiTheme="minorEastAsia"/>
            <w:noProof/>
            <w:szCs w:val="21"/>
          </w:rPr>
          <w:t>3.9</w:t>
        </w:r>
        <w:r w:rsidR="00F449BC" w:rsidRPr="00F449BC">
          <w:rPr>
            <w:noProof/>
            <w:szCs w:val="21"/>
          </w:rPr>
          <w:tab/>
        </w:r>
        <w:r w:rsidR="00F449BC" w:rsidRPr="00F449BC">
          <w:rPr>
            <w:rStyle w:val="a5"/>
            <w:rFonts w:asciiTheme="minorEastAsia" w:hAnsiTheme="minorEastAsia" w:hint="eastAsia"/>
            <w:noProof/>
            <w:szCs w:val="21"/>
          </w:rPr>
          <w:t>费用管理</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_Toc495566980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23</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81" w:history="1">
        <w:r w:rsidR="00F449BC" w:rsidRPr="00F449BC">
          <w:rPr>
            <w:rStyle w:val="a5"/>
            <w:rFonts w:asciiTheme="minorEastAsia" w:hAnsiTheme="minorEastAsia"/>
            <w:noProof/>
            <w:szCs w:val="21"/>
          </w:rPr>
          <w:t>3.9.1</w:t>
        </w:r>
        <w:r w:rsidR="00F449BC" w:rsidRPr="00F449BC">
          <w:rPr>
            <w:noProof/>
            <w:szCs w:val="21"/>
          </w:rPr>
          <w:tab/>
        </w:r>
        <w:r w:rsidR="00F449BC" w:rsidRPr="00F449BC">
          <w:rPr>
            <w:rStyle w:val="a5"/>
            <w:rFonts w:asciiTheme="minorEastAsia" w:hAnsiTheme="minorEastAsia" w:hint="eastAsia"/>
            <w:noProof/>
            <w:szCs w:val="21"/>
          </w:rPr>
          <w:t>请款跟踪</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_Toc495566981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23</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82" w:history="1">
        <w:r w:rsidR="00F449BC" w:rsidRPr="00F449BC">
          <w:rPr>
            <w:rStyle w:val="a5"/>
            <w:rFonts w:asciiTheme="minorEastAsia" w:hAnsiTheme="minorEastAsia"/>
            <w:noProof/>
            <w:szCs w:val="21"/>
          </w:rPr>
          <w:t>3.9.2</w:t>
        </w:r>
        <w:r w:rsidR="00F449BC" w:rsidRPr="00F449BC">
          <w:rPr>
            <w:noProof/>
            <w:szCs w:val="21"/>
          </w:rPr>
          <w:tab/>
        </w:r>
        <w:r w:rsidR="00F449BC" w:rsidRPr="00F449BC">
          <w:rPr>
            <w:rStyle w:val="a5"/>
            <w:rFonts w:asciiTheme="minorEastAsia" w:hAnsiTheme="minorEastAsia" w:hint="eastAsia"/>
            <w:noProof/>
            <w:szCs w:val="21"/>
          </w:rPr>
          <w:t>报销</w:t>
        </w:r>
        <w:r w:rsidR="00F449BC" w:rsidRPr="00F449BC">
          <w:rPr>
            <w:rStyle w:val="a5"/>
            <w:rFonts w:asciiTheme="minorEastAsia" w:hAnsiTheme="minorEastAsia"/>
            <w:noProof/>
            <w:szCs w:val="21"/>
          </w:rPr>
          <w:t>&amp;</w:t>
        </w:r>
        <w:r w:rsidR="00F449BC" w:rsidRPr="00F449BC">
          <w:rPr>
            <w:rStyle w:val="a5"/>
            <w:rFonts w:asciiTheme="minorEastAsia" w:hAnsiTheme="minorEastAsia" w:hint="eastAsia"/>
            <w:noProof/>
            <w:szCs w:val="21"/>
          </w:rPr>
          <w:t>还款</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_Toc495566982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25</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83" w:history="1">
        <w:r w:rsidR="00F449BC" w:rsidRPr="00F449BC">
          <w:rPr>
            <w:rStyle w:val="a5"/>
            <w:rFonts w:asciiTheme="minorEastAsia" w:hAnsiTheme="minorEastAsia"/>
            <w:noProof/>
            <w:szCs w:val="21"/>
          </w:rPr>
          <w:t>3.9.3</w:t>
        </w:r>
        <w:r w:rsidR="00F449BC" w:rsidRPr="00F449BC">
          <w:rPr>
            <w:noProof/>
            <w:szCs w:val="21"/>
          </w:rPr>
          <w:tab/>
        </w:r>
        <w:r w:rsidR="00F449BC" w:rsidRPr="00F449BC">
          <w:rPr>
            <w:rStyle w:val="a5"/>
            <w:rFonts w:asciiTheme="minorEastAsia" w:hAnsiTheme="minorEastAsia" w:hint="eastAsia"/>
            <w:noProof/>
            <w:szCs w:val="21"/>
          </w:rPr>
          <w:t>审核</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_Toc495566983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27</w:t>
        </w:r>
        <w:r w:rsidR="00F449BC" w:rsidRPr="00F449BC">
          <w:rPr>
            <w:noProof/>
            <w:webHidden/>
            <w:szCs w:val="21"/>
          </w:rPr>
          <w:fldChar w:fldCharType="end"/>
        </w:r>
      </w:hyperlink>
    </w:p>
    <w:p w:rsidR="00F449BC" w:rsidRPr="00F449BC" w:rsidRDefault="0016079E">
      <w:pPr>
        <w:pStyle w:val="20"/>
        <w:tabs>
          <w:tab w:val="left" w:pos="1260"/>
          <w:tab w:val="right" w:leader="dot" w:pos="8296"/>
        </w:tabs>
        <w:rPr>
          <w:noProof/>
          <w:szCs w:val="21"/>
        </w:rPr>
      </w:pPr>
      <w:hyperlink w:anchor="_Toc495566984" w:history="1">
        <w:r w:rsidR="00F449BC" w:rsidRPr="00F449BC">
          <w:rPr>
            <w:rStyle w:val="a5"/>
            <w:noProof/>
            <w:szCs w:val="21"/>
          </w:rPr>
          <w:t>3.10</w:t>
        </w:r>
        <w:r w:rsidR="00F449BC" w:rsidRPr="00F449BC">
          <w:rPr>
            <w:noProof/>
            <w:szCs w:val="21"/>
          </w:rPr>
          <w:tab/>
        </w:r>
        <w:r w:rsidR="00F449BC" w:rsidRPr="00F449BC">
          <w:rPr>
            <w:rStyle w:val="a5"/>
            <w:rFonts w:hint="eastAsia"/>
            <w:noProof/>
            <w:szCs w:val="21"/>
          </w:rPr>
          <w:t>报表统计</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_Toc495566984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27</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85" w:history="1">
        <w:r w:rsidR="00F449BC" w:rsidRPr="00F449BC">
          <w:rPr>
            <w:rStyle w:val="a5"/>
            <w:noProof/>
            <w:szCs w:val="21"/>
          </w:rPr>
          <w:t>3.10.1</w:t>
        </w:r>
        <w:r w:rsidR="00F449BC" w:rsidRPr="00F449BC">
          <w:rPr>
            <w:noProof/>
            <w:szCs w:val="21"/>
          </w:rPr>
          <w:tab/>
        </w:r>
        <w:r w:rsidR="00F449BC" w:rsidRPr="00F449BC">
          <w:rPr>
            <w:rStyle w:val="a5"/>
            <w:rFonts w:hint="eastAsia"/>
            <w:noProof/>
            <w:szCs w:val="21"/>
          </w:rPr>
          <w:t>销售日报表</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_Toc495566985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27</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86" w:history="1">
        <w:r w:rsidR="00F449BC" w:rsidRPr="00F449BC">
          <w:rPr>
            <w:rStyle w:val="a5"/>
            <w:noProof/>
            <w:szCs w:val="21"/>
          </w:rPr>
          <w:t>3.10.2</w:t>
        </w:r>
        <w:r w:rsidR="00F449BC" w:rsidRPr="00F449BC">
          <w:rPr>
            <w:noProof/>
            <w:szCs w:val="21"/>
          </w:rPr>
          <w:tab/>
        </w:r>
        <w:r w:rsidR="00F449BC" w:rsidRPr="00F449BC">
          <w:rPr>
            <w:rStyle w:val="a5"/>
            <w:rFonts w:hint="eastAsia"/>
            <w:noProof/>
            <w:szCs w:val="21"/>
          </w:rPr>
          <w:t>销售配件明细</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_Toc495566986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28</w:t>
        </w:r>
        <w:r w:rsidR="00F449BC" w:rsidRPr="00F449BC">
          <w:rPr>
            <w:noProof/>
            <w:webHidden/>
            <w:szCs w:val="21"/>
          </w:rPr>
          <w:fldChar w:fldCharType="end"/>
        </w:r>
      </w:hyperlink>
    </w:p>
    <w:p w:rsidR="00F449BC" w:rsidRPr="00F449BC" w:rsidRDefault="0016079E">
      <w:pPr>
        <w:pStyle w:val="30"/>
        <w:tabs>
          <w:tab w:val="left" w:pos="1680"/>
          <w:tab w:val="right" w:leader="dot" w:pos="8296"/>
        </w:tabs>
        <w:rPr>
          <w:noProof/>
          <w:szCs w:val="21"/>
        </w:rPr>
      </w:pPr>
      <w:hyperlink w:anchor="_Toc495566987" w:history="1">
        <w:r w:rsidR="00F449BC" w:rsidRPr="00F449BC">
          <w:rPr>
            <w:rStyle w:val="a5"/>
            <w:noProof/>
            <w:szCs w:val="21"/>
          </w:rPr>
          <w:t>3.10.3</w:t>
        </w:r>
        <w:r w:rsidR="00F449BC" w:rsidRPr="00F449BC">
          <w:rPr>
            <w:noProof/>
            <w:szCs w:val="21"/>
          </w:rPr>
          <w:tab/>
        </w:r>
        <w:r w:rsidR="00F449BC" w:rsidRPr="00F449BC">
          <w:rPr>
            <w:rStyle w:val="a5"/>
            <w:rFonts w:hint="eastAsia"/>
            <w:noProof/>
            <w:szCs w:val="21"/>
          </w:rPr>
          <w:t>销售统计（客户）</w:t>
        </w:r>
        <w:r w:rsidR="00F449BC" w:rsidRPr="00F449BC">
          <w:rPr>
            <w:noProof/>
            <w:webHidden/>
            <w:szCs w:val="21"/>
          </w:rPr>
          <w:tab/>
        </w:r>
        <w:r w:rsidR="00F449BC" w:rsidRPr="00F449BC">
          <w:rPr>
            <w:noProof/>
            <w:webHidden/>
            <w:szCs w:val="21"/>
          </w:rPr>
          <w:fldChar w:fldCharType="begin"/>
        </w:r>
        <w:r w:rsidR="00F449BC" w:rsidRPr="00F449BC">
          <w:rPr>
            <w:noProof/>
            <w:webHidden/>
            <w:szCs w:val="21"/>
          </w:rPr>
          <w:instrText xml:space="preserve"> PAGEREF _Toc495566987 \h </w:instrText>
        </w:r>
        <w:r w:rsidR="00F449BC" w:rsidRPr="00F449BC">
          <w:rPr>
            <w:noProof/>
            <w:webHidden/>
            <w:szCs w:val="21"/>
          </w:rPr>
        </w:r>
        <w:r w:rsidR="00F449BC" w:rsidRPr="00F449BC">
          <w:rPr>
            <w:noProof/>
            <w:webHidden/>
            <w:szCs w:val="21"/>
          </w:rPr>
          <w:fldChar w:fldCharType="separate"/>
        </w:r>
        <w:r w:rsidR="00F449BC" w:rsidRPr="00F449BC">
          <w:rPr>
            <w:noProof/>
            <w:webHidden/>
            <w:szCs w:val="21"/>
          </w:rPr>
          <w:t>29</w:t>
        </w:r>
        <w:r w:rsidR="00F449BC" w:rsidRPr="00F449BC">
          <w:rPr>
            <w:noProof/>
            <w:webHidden/>
            <w:szCs w:val="21"/>
          </w:rPr>
          <w:fldChar w:fldCharType="end"/>
        </w:r>
      </w:hyperlink>
    </w:p>
    <w:p w:rsidR="000F444F" w:rsidRDefault="000F444F" w:rsidP="000F444F">
      <w:pPr>
        <w:widowControl/>
        <w:jc w:val="left"/>
      </w:pPr>
      <w:r>
        <w:fldChar w:fldCharType="end"/>
      </w:r>
    </w:p>
    <w:p w:rsidR="000F444F" w:rsidRDefault="000F444F" w:rsidP="000F444F">
      <w:pPr>
        <w:widowControl/>
        <w:jc w:val="left"/>
      </w:pPr>
      <w:r>
        <w:br w:type="page"/>
      </w:r>
    </w:p>
    <w:p w:rsidR="000F444F" w:rsidRDefault="000F444F" w:rsidP="000F444F">
      <w:pPr>
        <w:widowControl/>
        <w:jc w:val="center"/>
      </w:pPr>
    </w:p>
    <w:p w:rsidR="000F444F" w:rsidRPr="00EF11C8" w:rsidRDefault="000F444F" w:rsidP="000F444F">
      <w:pPr>
        <w:pStyle w:val="1"/>
        <w:numPr>
          <w:ilvl w:val="0"/>
          <w:numId w:val="1"/>
        </w:numPr>
      </w:pPr>
      <w:bookmarkStart w:id="0" w:name="_Toc495566943"/>
      <w:r w:rsidRPr="00B86E94">
        <w:rPr>
          <w:rFonts w:hint="eastAsia"/>
        </w:rPr>
        <w:t>引言</w:t>
      </w:r>
      <w:bookmarkEnd w:id="0"/>
    </w:p>
    <w:p w:rsidR="000F444F" w:rsidRPr="00EF11C8" w:rsidRDefault="000F444F" w:rsidP="000F444F">
      <w:pPr>
        <w:pStyle w:val="2"/>
        <w:numPr>
          <w:ilvl w:val="1"/>
          <w:numId w:val="1"/>
        </w:numPr>
      </w:pPr>
      <w:bookmarkStart w:id="1" w:name="_Toc495566944"/>
      <w:r w:rsidRPr="00B86E94">
        <w:rPr>
          <w:rFonts w:hint="eastAsia"/>
        </w:rPr>
        <w:t>产品简介</w:t>
      </w:r>
      <w:bookmarkEnd w:id="1"/>
    </w:p>
    <w:p w:rsidR="000F444F" w:rsidRPr="007233CF" w:rsidRDefault="000F444F" w:rsidP="000F444F">
      <w:pPr>
        <w:ind w:firstLineChars="200" w:firstLine="420"/>
      </w:pPr>
      <w:r>
        <w:rPr>
          <w:rFonts w:hint="eastAsia"/>
        </w:rPr>
        <w:t>卡车铺商用车销售服务平台系统是涵盖商用车整车销售、维修服务、配件销售供应等模块的销售服务平台。通过服务平台，用户可以实现商用车的整车销售、配件销售采购以及车辆维修等功能操作，配件仓储精细化管理模块和</w:t>
      </w:r>
      <w:r>
        <w:rPr>
          <w:rFonts w:hint="eastAsia"/>
        </w:rPr>
        <w:t>OA</w:t>
      </w:r>
      <w:r>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平台系统是卡车铺商用车销售服务平台系统中的核心部分，用户可以通过配件平台系统查看实时的配件信息并</w:t>
      </w:r>
      <w:proofErr w:type="gramStart"/>
      <w:r>
        <w:rPr>
          <w:rFonts w:hint="eastAsia"/>
        </w:rPr>
        <w:t>实现线</w:t>
      </w:r>
      <w:proofErr w:type="gramEnd"/>
      <w:r>
        <w:rPr>
          <w:rFonts w:hint="eastAsia"/>
        </w:rPr>
        <w:t>上交易，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0F444F" w:rsidRPr="00EF11C8" w:rsidRDefault="000F444F" w:rsidP="000F444F">
      <w:pPr>
        <w:pStyle w:val="2"/>
        <w:numPr>
          <w:ilvl w:val="1"/>
          <w:numId w:val="1"/>
        </w:numPr>
      </w:pPr>
      <w:bookmarkStart w:id="2" w:name="_Toc495566945"/>
      <w:r w:rsidRPr="00EF11C8">
        <w:rPr>
          <w:rFonts w:hint="eastAsia"/>
        </w:rPr>
        <w:t>目的及功能概述</w:t>
      </w:r>
      <w:bookmarkEnd w:id="2"/>
    </w:p>
    <w:p w:rsidR="000F444F" w:rsidRDefault="000F444F" w:rsidP="000F444F">
      <w:pPr>
        <w:ind w:firstLineChars="200" w:firstLine="420"/>
      </w:pPr>
      <w:r>
        <w:rPr>
          <w:rFonts w:hint="eastAsia"/>
        </w:rPr>
        <w:t>《卡车铺配件平台</w:t>
      </w:r>
      <w:r>
        <w:rPr>
          <w:rFonts w:hint="eastAsia"/>
        </w:rPr>
        <w:t xml:space="preserve">  </w:t>
      </w:r>
      <w:r>
        <w:rPr>
          <w:rFonts w:hint="eastAsia"/>
        </w:rPr>
        <w:t>用户手册》的编写旨在让用户对本系统的结构、功能和操作规程有一个更加全面以及清晰的认识，方便用户使用本系统。借助本手册，用户能够基本学会对本系统所提供的各种功能进行操作。</w:t>
      </w:r>
    </w:p>
    <w:p w:rsidR="000F444F" w:rsidRDefault="000F444F" w:rsidP="000F444F">
      <w:pPr>
        <w:ind w:firstLineChars="200" w:firstLine="420"/>
      </w:pPr>
      <w:r>
        <w:rPr>
          <w:rFonts w:hint="eastAsia"/>
        </w:rPr>
        <w:t>系统主要包括：配件平台。</w:t>
      </w:r>
    </w:p>
    <w:p w:rsidR="000F444F" w:rsidRDefault="000F444F" w:rsidP="000F444F">
      <w:pPr>
        <w:ind w:firstLineChars="200" w:firstLine="420"/>
      </w:pPr>
      <w:r>
        <w:rPr>
          <w:rFonts w:hint="eastAsia"/>
        </w:rPr>
        <w:t>配件平台主要包括：销售管理、采购管理、财务管理、调拨管理、仓储管理、客户管理、基础信息管理、配件信息、供应商信息、打印管理、系统管理、统计报表</w:t>
      </w:r>
    </w:p>
    <w:p w:rsidR="000F444F" w:rsidRDefault="000F444F" w:rsidP="000F444F">
      <w:pPr>
        <w:pStyle w:val="2"/>
        <w:numPr>
          <w:ilvl w:val="1"/>
          <w:numId w:val="1"/>
        </w:numPr>
      </w:pPr>
      <w:bookmarkStart w:id="3" w:name="_Toc495566946"/>
      <w:r>
        <w:rPr>
          <w:rFonts w:hint="eastAsia"/>
        </w:rPr>
        <w:lastRenderedPageBreak/>
        <w:t>业务流程简介</w:t>
      </w:r>
      <w:bookmarkEnd w:id="3"/>
    </w:p>
    <w:p w:rsidR="000F444F" w:rsidRPr="0050063B" w:rsidRDefault="000F444F" w:rsidP="000F444F">
      <w:r>
        <w:rPr>
          <w:noProof/>
        </w:rPr>
        <w:drawing>
          <wp:inline distT="0" distB="0" distL="0" distR="0" wp14:anchorId="65F8684F" wp14:editId="05C69E3B">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p>
    <w:p w:rsidR="000F444F" w:rsidRDefault="000F444F" w:rsidP="000F444F">
      <w:pPr>
        <w:pStyle w:val="2"/>
        <w:numPr>
          <w:ilvl w:val="1"/>
          <w:numId w:val="1"/>
        </w:numPr>
      </w:pPr>
      <w:bookmarkStart w:id="4" w:name="_Toc495566947"/>
      <w:r>
        <w:rPr>
          <w:rFonts w:hint="eastAsia"/>
        </w:rPr>
        <w:t>角色功能划分</w:t>
      </w:r>
      <w:bookmarkEnd w:id="4"/>
    </w:p>
    <w:tbl>
      <w:tblPr>
        <w:tblStyle w:val="a8"/>
        <w:tblW w:w="0" w:type="auto"/>
        <w:tblLook w:val="04A0" w:firstRow="1" w:lastRow="0" w:firstColumn="1" w:lastColumn="0" w:noHBand="0" w:noVBand="1"/>
      </w:tblPr>
      <w:tblGrid>
        <w:gridCol w:w="2840"/>
        <w:gridCol w:w="2841"/>
        <w:gridCol w:w="2841"/>
      </w:tblGrid>
      <w:tr w:rsidR="000F444F" w:rsidTr="00721BE3">
        <w:trPr>
          <w:trHeight w:val="667"/>
        </w:trPr>
        <w:tc>
          <w:tcPr>
            <w:tcW w:w="2840" w:type="dxa"/>
          </w:tcPr>
          <w:p w:rsidR="000F444F" w:rsidRPr="00656B35" w:rsidRDefault="000F444F" w:rsidP="00721BE3">
            <w:pPr>
              <w:jc w:val="left"/>
              <w:rPr>
                <w:b/>
                <w:sz w:val="30"/>
                <w:szCs w:val="30"/>
              </w:rPr>
            </w:pPr>
            <w:r w:rsidRPr="00656B35">
              <w:rPr>
                <w:rFonts w:hint="eastAsia"/>
                <w:b/>
                <w:sz w:val="30"/>
                <w:szCs w:val="30"/>
              </w:rPr>
              <w:t>角色</w:t>
            </w:r>
          </w:p>
        </w:tc>
        <w:tc>
          <w:tcPr>
            <w:tcW w:w="2841" w:type="dxa"/>
          </w:tcPr>
          <w:p w:rsidR="000F444F" w:rsidRPr="00656B35" w:rsidRDefault="000F444F" w:rsidP="00721BE3">
            <w:pPr>
              <w:rPr>
                <w:b/>
                <w:sz w:val="30"/>
                <w:szCs w:val="30"/>
              </w:rPr>
            </w:pPr>
            <w:r w:rsidRPr="00656B35">
              <w:rPr>
                <w:rFonts w:hint="eastAsia"/>
                <w:b/>
                <w:sz w:val="30"/>
                <w:szCs w:val="30"/>
              </w:rPr>
              <w:t>部门</w:t>
            </w:r>
          </w:p>
        </w:tc>
        <w:tc>
          <w:tcPr>
            <w:tcW w:w="2841" w:type="dxa"/>
          </w:tcPr>
          <w:p w:rsidR="000F444F" w:rsidRPr="00656B35" w:rsidRDefault="000F444F" w:rsidP="00721BE3">
            <w:pPr>
              <w:rPr>
                <w:b/>
                <w:sz w:val="30"/>
                <w:szCs w:val="30"/>
              </w:rPr>
            </w:pPr>
            <w:r w:rsidRPr="00656B35">
              <w:rPr>
                <w:rFonts w:hint="eastAsia"/>
                <w:b/>
                <w:sz w:val="30"/>
                <w:szCs w:val="30"/>
              </w:rPr>
              <w:t>功能模块</w:t>
            </w:r>
          </w:p>
        </w:tc>
      </w:tr>
      <w:tr w:rsidR="000F444F" w:rsidTr="00721BE3">
        <w:tc>
          <w:tcPr>
            <w:tcW w:w="2840" w:type="dxa"/>
          </w:tcPr>
          <w:p w:rsidR="000F444F" w:rsidRDefault="00B07F25" w:rsidP="00721BE3">
            <w:r>
              <w:rPr>
                <w:rFonts w:hint="eastAsia"/>
              </w:rPr>
              <w:t>配件销售员</w:t>
            </w:r>
          </w:p>
        </w:tc>
        <w:tc>
          <w:tcPr>
            <w:tcW w:w="2841" w:type="dxa"/>
          </w:tcPr>
          <w:p w:rsidR="000F444F" w:rsidRDefault="00B07F25" w:rsidP="00721BE3">
            <w:r>
              <w:rPr>
                <w:rFonts w:hint="eastAsia"/>
              </w:rPr>
              <w:t>配件部</w:t>
            </w:r>
          </w:p>
        </w:tc>
        <w:tc>
          <w:tcPr>
            <w:tcW w:w="2841" w:type="dxa"/>
          </w:tcPr>
          <w:p w:rsidR="000F444F" w:rsidRDefault="000F444F" w:rsidP="00B07F25">
            <w:r>
              <w:rPr>
                <w:rFonts w:hint="eastAsia"/>
              </w:rPr>
              <w:t>客户管理、配件信息管理、</w:t>
            </w:r>
            <w:r w:rsidR="00B07F25">
              <w:rPr>
                <w:rFonts w:hint="eastAsia"/>
              </w:rPr>
              <w:t>仓储管理</w:t>
            </w:r>
            <w:r>
              <w:rPr>
                <w:rFonts w:hint="eastAsia"/>
              </w:rPr>
              <w:t>、</w:t>
            </w:r>
            <w:r w:rsidR="00B07F25">
              <w:rPr>
                <w:rFonts w:hint="eastAsia"/>
              </w:rPr>
              <w:t>客户</w:t>
            </w:r>
            <w:r>
              <w:rPr>
                <w:rFonts w:hint="eastAsia"/>
              </w:rPr>
              <w:t>管理</w:t>
            </w:r>
            <w:r w:rsidR="00B07F25">
              <w:rPr>
                <w:rFonts w:hint="eastAsia"/>
              </w:rPr>
              <w:t>、基础信息管理、报表统计</w:t>
            </w:r>
          </w:p>
        </w:tc>
      </w:tr>
    </w:tbl>
    <w:p w:rsidR="000F444F" w:rsidRPr="00656B35" w:rsidRDefault="000F444F" w:rsidP="000F444F"/>
    <w:p w:rsidR="000F444F" w:rsidRPr="00D16AAC" w:rsidRDefault="000F444F" w:rsidP="000F444F">
      <w:pPr>
        <w:pStyle w:val="1"/>
        <w:numPr>
          <w:ilvl w:val="0"/>
          <w:numId w:val="1"/>
        </w:numPr>
      </w:pPr>
      <w:bookmarkStart w:id="5" w:name="_Toc495566948"/>
      <w:r w:rsidRPr="00EF11C8">
        <w:rPr>
          <w:rFonts w:hint="eastAsia"/>
        </w:rPr>
        <w:t>系统运行</w:t>
      </w:r>
      <w:bookmarkEnd w:id="5"/>
    </w:p>
    <w:p w:rsidR="000F444F" w:rsidRDefault="000F444F" w:rsidP="000F444F">
      <w:pPr>
        <w:pStyle w:val="2"/>
        <w:numPr>
          <w:ilvl w:val="1"/>
          <w:numId w:val="1"/>
        </w:numPr>
      </w:pPr>
      <w:bookmarkStart w:id="6" w:name="_Toc495566949"/>
      <w:r>
        <w:rPr>
          <w:rFonts w:hint="eastAsia"/>
        </w:rPr>
        <w:t>系统硬件环境</w:t>
      </w:r>
      <w:bookmarkEnd w:id="6"/>
    </w:p>
    <w:p w:rsidR="000F444F" w:rsidRPr="001A2800" w:rsidRDefault="000F444F" w:rsidP="000F444F">
      <w:r>
        <w:rPr>
          <w:rFonts w:hint="eastAsia"/>
        </w:rPr>
        <w:t>屏幕分辨率：</w:t>
      </w:r>
      <w:r w:rsidRPr="001A2800">
        <w:t xml:space="preserve">1600x900 </w:t>
      </w:r>
      <w:r w:rsidRPr="001A2800">
        <w:rPr>
          <w:rFonts w:hint="eastAsia"/>
        </w:rPr>
        <w:t>及以上</w:t>
      </w:r>
      <w:r>
        <w:rPr>
          <w:rFonts w:hint="eastAsia"/>
        </w:rPr>
        <w:t>（建议）</w:t>
      </w:r>
    </w:p>
    <w:p w:rsidR="000F444F" w:rsidRDefault="000F444F" w:rsidP="000F444F">
      <w:pPr>
        <w:pStyle w:val="2"/>
        <w:numPr>
          <w:ilvl w:val="1"/>
          <w:numId w:val="1"/>
        </w:numPr>
      </w:pPr>
      <w:bookmarkStart w:id="7" w:name="_Toc495566950"/>
      <w:r>
        <w:rPr>
          <w:rFonts w:hint="eastAsia"/>
        </w:rPr>
        <w:lastRenderedPageBreak/>
        <w:t>系统软件环境</w:t>
      </w:r>
      <w:bookmarkEnd w:id="7"/>
    </w:p>
    <w:p w:rsidR="000F444F" w:rsidRDefault="000F444F" w:rsidP="000F444F">
      <w:r>
        <w:rPr>
          <w:rFonts w:hint="eastAsia"/>
        </w:rPr>
        <w:t>本系统采用</w:t>
      </w:r>
      <w:r w:rsidRPr="001A2800">
        <w:rPr>
          <w:rFonts w:hint="eastAsia"/>
        </w:rPr>
        <w:t>微软</w:t>
      </w:r>
      <w:r w:rsidRPr="001A2800">
        <w:rPr>
          <w:rFonts w:hint="eastAsia"/>
        </w:rPr>
        <w:t>ASP.NET MVC5</w:t>
      </w:r>
      <w:r>
        <w:rPr>
          <w:rFonts w:hint="eastAsia"/>
        </w:rPr>
        <w:t>开发，支持</w:t>
      </w:r>
      <w:r w:rsidRPr="002240C9">
        <w:rPr>
          <w:rFonts w:hint="eastAsia"/>
        </w:rPr>
        <w:t>IIS</w:t>
      </w:r>
      <w:r w:rsidRPr="002240C9">
        <w:rPr>
          <w:rFonts w:hint="eastAsia"/>
        </w:rPr>
        <w:t>应用服务器</w:t>
      </w:r>
      <w:r>
        <w:rPr>
          <w:rFonts w:hint="eastAsia"/>
        </w:rPr>
        <w:t>，数据库支持</w:t>
      </w:r>
      <w:r w:rsidRPr="002240C9">
        <w:t>SQL SERVER2012</w:t>
      </w:r>
    </w:p>
    <w:p w:rsidR="000F444F" w:rsidRPr="001A2800" w:rsidRDefault="000F444F" w:rsidP="000F444F">
      <w:r>
        <w:rPr>
          <w:rFonts w:hint="eastAsia"/>
        </w:rPr>
        <w:t>操作系统：</w:t>
      </w:r>
      <w:r>
        <w:rPr>
          <w:rFonts w:hint="eastAsia"/>
        </w:rPr>
        <w:t>Win7/8/8.1/10</w:t>
      </w:r>
    </w:p>
    <w:p w:rsidR="000F444F" w:rsidRPr="001A2800" w:rsidRDefault="000F444F" w:rsidP="000F444F">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安全浏览器（建议）</w:t>
      </w:r>
    </w:p>
    <w:p w:rsidR="000F444F" w:rsidRDefault="000F444F" w:rsidP="000F444F">
      <w:pPr>
        <w:pStyle w:val="1"/>
        <w:numPr>
          <w:ilvl w:val="0"/>
          <w:numId w:val="1"/>
        </w:numPr>
      </w:pPr>
      <w:bookmarkStart w:id="8" w:name="_Toc495566951"/>
      <w:r w:rsidRPr="00EF11C8">
        <w:rPr>
          <w:rFonts w:hint="eastAsia"/>
        </w:rPr>
        <w:t>操作说明</w:t>
      </w:r>
      <w:bookmarkEnd w:id="8"/>
    </w:p>
    <w:p w:rsidR="000F444F" w:rsidRDefault="000F444F" w:rsidP="000F444F">
      <w:pPr>
        <w:pStyle w:val="2"/>
        <w:numPr>
          <w:ilvl w:val="1"/>
          <w:numId w:val="1"/>
        </w:numPr>
      </w:pPr>
      <w:bookmarkStart w:id="9" w:name="_Toc495566952"/>
      <w:r>
        <w:rPr>
          <w:rFonts w:hint="eastAsia"/>
        </w:rPr>
        <w:t>登录系统</w:t>
      </w:r>
      <w:bookmarkEnd w:id="9"/>
    </w:p>
    <w:p w:rsidR="000F444F" w:rsidRDefault="000F444F" w:rsidP="000F444F">
      <w:pPr>
        <w:pStyle w:val="3"/>
        <w:numPr>
          <w:ilvl w:val="2"/>
          <w:numId w:val="1"/>
        </w:numPr>
      </w:pPr>
      <w:bookmarkStart w:id="10" w:name="_Toc495566953"/>
      <w:r>
        <w:rPr>
          <w:rFonts w:hint="eastAsia"/>
        </w:rPr>
        <w:t>功能说明</w:t>
      </w:r>
      <w:bookmarkEnd w:id="10"/>
    </w:p>
    <w:p w:rsidR="000F444F" w:rsidRPr="001A2800" w:rsidRDefault="000F444F" w:rsidP="000F444F">
      <w:r>
        <w:rPr>
          <w:rFonts w:hint="eastAsia"/>
        </w:rPr>
        <w:t>系统登录</w:t>
      </w:r>
    </w:p>
    <w:p w:rsidR="000F444F" w:rsidRPr="00D16AAC" w:rsidRDefault="000F444F" w:rsidP="000F444F">
      <w:pPr>
        <w:pStyle w:val="3"/>
        <w:numPr>
          <w:ilvl w:val="2"/>
          <w:numId w:val="1"/>
        </w:numPr>
      </w:pPr>
      <w:bookmarkStart w:id="11" w:name="_Toc495566954"/>
      <w:r>
        <w:rPr>
          <w:rFonts w:hint="eastAsia"/>
        </w:rPr>
        <w:t>操作</w:t>
      </w:r>
      <w:bookmarkEnd w:id="11"/>
    </w:p>
    <w:p w:rsidR="00FE459F" w:rsidRDefault="000F444F" w:rsidP="00307351">
      <w:pPr>
        <w:ind w:firstLineChars="200" w:firstLine="420"/>
      </w:pPr>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rsidR="0016079E">
        <w:fldChar w:fldCharType="begin"/>
      </w:r>
      <w:r w:rsidR="0016079E">
        <w:instrText xml:space="preserve"> HYPERLINK "http://erp.kachepu.com/Account/register" </w:instrText>
      </w:r>
      <w:r w:rsidR="0016079E">
        <w:fldChar w:fldCharType="separate"/>
      </w:r>
      <w:r w:rsidRPr="009D6EE0">
        <w:rPr>
          <w:rStyle w:val="a5"/>
        </w:rPr>
        <w:t>http://erp.kachepu.com</w:t>
      </w:r>
      <w:r w:rsidR="0016079E">
        <w:rPr>
          <w:rStyle w:val="a5"/>
        </w:rPr>
        <w:fldChar w:fldCharType="end"/>
      </w:r>
      <w:r>
        <w:rPr>
          <w:rFonts w:hint="eastAsia"/>
        </w:rPr>
        <w:t>进行</w:t>
      </w:r>
      <w:r w:rsidR="00FE459F">
        <w:rPr>
          <w:rFonts w:hint="eastAsia"/>
        </w:rPr>
        <w:t>登录，输入账号与密码点击登录</w:t>
      </w:r>
      <w:r w:rsidR="00D36BCF">
        <w:rPr>
          <w:rFonts w:hint="eastAsia"/>
        </w:rPr>
        <w:t>进入系统首页</w:t>
      </w:r>
      <w:r>
        <w:rPr>
          <w:rFonts w:hint="eastAsia"/>
        </w:rPr>
        <w:t>，</w:t>
      </w:r>
      <w:r w:rsidR="00D36BCF">
        <w:rPr>
          <w:rFonts w:hint="eastAsia"/>
        </w:rPr>
        <w:t>登录</w:t>
      </w:r>
      <w:r>
        <w:rPr>
          <w:rFonts w:hint="eastAsia"/>
        </w:rPr>
        <w:t>界面如下</w:t>
      </w:r>
      <w:r w:rsidR="00D36BCF">
        <w:rPr>
          <w:rFonts w:hint="eastAsia"/>
        </w:rPr>
        <w:t>图</w:t>
      </w:r>
      <w:r>
        <w:rPr>
          <w:rFonts w:hint="eastAsia"/>
        </w:rPr>
        <w:t>：</w:t>
      </w:r>
    </w:p>
    <w:p w:rsidR="00D36BCF" w:rsidRDefault="00FE459F" w:rsidP="00D36BCF">
      <w:pPr>
        <w:widowControl/>
        <w:jc w:val="left"/>
      </w:pPr>
      <w:r>
        <w:rPr>
          <w:noProof/>
        </w:rPr>
        <w:drawing>
          <wp:inline distT="0" distB="0" distL="0" distR="0" wp14:anchorId="1FB36C6F" wp14:editId="4153A296">
            <wp:extent cx="5657850" cy="1962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8673" cy="1962435"/>
                    </a:xfrm>
                    <a:prstGeom prst="rect">
                      <a:avLst/>
                    </a:prstGeom>
                  </pic:spPr>
                </pic:pic>
              </a:graphicData>
            </a:graphic>
          </wp:inline>
        </w:drawing>
      </w:r>
    </w:p>
    <w:p w:rsidR="000F444F" w:rsidRDefault="00D36BCF" w:rsidP="00D36BCF">
      <w:pPr>
        <w:widowControl/>
        <w:jc w:val="left"/>
      </w:pPr>
      <w:r>
        <w:rPr>
          <w:noProof/>
        </w:rPr>
        <w:drawing>
          <wp:inline distT="0" distB="0" distL="0" distR="0">
            <wp:extent cx="5657850" cy="1918873"/>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5655127" cy="1917949"/>
                    </a:xfrm>
                    <a:prstGeom prst="rect">
                      <a:avLst/>
                    </a:prstGeom>
                  </pic:spPr>
                </pic:pic>
              </a:graphicData>
            </a:graphic>
          </wp:inline>
        </w:drawing>
      </w:r>
      <w:r w:rsidR="000F444F">
        <w:br w:type="page"/>
      </w:r>
    </w:p>
    <w:p w:rsidR="000F444F" w:rsidRDefault="000F444F" w:rsidP="000F444F">
      <w:pPr>
        <w:pStyle w:val="2"/>
        <w:numPr>
          <w:ilvl w:val="1"/>
          <w:numId w:val="1"/>
        </w:numPr>
      </w:pPr>
      <w:bookmarkStart w:id="12" w:name="_数据初始化导入"/>
      <w:bookmarkStart w:id="13" w:name="_Toc495566955"/>
      <w:bookmarkStart w:id="14" w:name="_GoBack"/>
      <w:bookmarkEnd w:id="12"/>
      <w:r>
        <w:rPr>
          <w:rFonts w:hint="eastAsia"/>
        </w:rPr>
        <w:lastRenderedPageBreak/>
        <w:t>页面皮肤更换</w:t>
      </w:r>
      <w:bookmarkEnd w:id="13"/>
    </w:p>
    <w:p w:rsidR="000F444F" w:rsidRDefault="000F444F" w:rsidP="000F444F">
      <w:pPr>
        <w:pStyle w:val="3"/>
        <w:numPr>
          <w:ilvl w:val="2"/>
          <w:numId w:val="1"/>
        </w:numPr>
      </w:pPr>
      <w:bookmarkStart w:id="15" w:name="_Toc495566956"/>
      <w:bookmarkEnd w:id="14"/>
      <w:r>
        <w:rPr>
          <w:rFonts w:hint="eastAsia"/>
        </w:rPr>
        <w:t>功能说明</w:t>
      </w:r>
      <w:bookmarkEnd w:id="15"/>
    </w:p>
    <w:p w:rsidR="000F444F" w:rsidRPr="005C7DD4" w:rsidRDefault="000F444F" w:rsidP="000F444F">
      <w:r>
        <w:rPr>
          <w:rFonts w:hint="eastAsia"/>
        </w:rPr>
        <w:t>可以根据喜好更换皮肤颜色</w:t>
      </w:r>
    </w:p>
    <w:p w:rsidR="000F444F" w:rsidRPr="00D16AAC" w:rsidRDefault="000F444F" w:rsidP="000F444F">
      <w:pPr>
        <w:pStyle w:val="3"/>
        <w:numPr>
          <w:ilvl w:val="2"/>
          <w:numId w:val="1"/>
        </w:numPr>
      </w:pPr>
      <w:bookmarkStart w:id="16" w:name="_Toc495566957"/>
      <w:r>
        <w:rPr>
          <w:rFonts w:hint="eastAsia"/>
        </w:rPr>
        <w:t>操作</w:t>
      </w:r>
      <w:bookmarkEnd w:id="16"/>
    </w:p>
    <w:p w:rsidR="000F444F" w:rsidRDefault="000F444F" w:rsidP="000F444F">
      <w:r>
        <w:rPr>
          <w:rFonts w:hint="eastAsia"/>
        </w:rPr>
        <w:t>成功登录</w:t>
      </w:r>
      <w:proofErr w:type="spellStart"/>
      <w:r>
        <w:rPr>
          <w:rFonts w:hint="eastAsia"/>
        </w:rPr>
        <w:t>erp</w:t>
      </w:r>
      <w:proofErr w:type="spellEnd"/>
      <w:r>
        <w:rPr>
          <w:rFonts w:hint="eastAsia"/>
        </w:rPr>
        <w:t>系统，进入页面，如图</w:t>
      </w:r>
      <w:r>
        <w:rPr>
          <w:rFonts w:hint="eastAsia"/>
        </w:rPr>
        <w:t>:</w:t>
      </w:r>
    </w:p>
    <w:p w:rsidR="000F444F" w:rsidRDefault="00D36BCF" w:rsidP="000F444F">
      <w:r>
        <w:rPr>
          <w:noProof/>
        </w:rPr>
        <w:drawing>
          <wp:inline distT="0" distB="0" distL="0" distR="0">
            <wp:extent cx="5274310" cy="24504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50465"/>
                    </a:xfrm>
                    <a:prstGeom prst="rect">
                      <a:avLst/>
                    </a:prstGeom>
                  </pic:spPr>
                </pic:pic>
              </a:graphicData>
            </a:graphic>
          </wp:inline>
        </w:drawing>
      </w:r>
    </w:p>
    <w:p w:rsidR="000F444F" w:rsidRPr="00FD5A6B" w:rsidRDefault="000F444F" w:rsidP="00D36BCF">
      <w:r>
        <w:rPr>
          <w:rFonts w:hint="eastAsia"/>
        </w:rPr>
        <w:t>查看右上角“换肤设置”，根据喜好更换皮肤颜色。</w:t>
      </w:r>
    </w:p>
    <w:p w:rsidR="00682C5C" w:rsidRDefault="00682C5C" w:rsidP="00682C5C">
      <w:pPr>
        <w:pStyle w:val="2"/>
        <w:numPr>
          <w:ilvl w:val="1"/>
          <w:numId w:val="1"/>
        </w:numPr>
      </w:pPr>
      <w:bookmarkStart w:id="17" w:name="_Toc485025495"/>
      <w:bookmarkStart w:id="18" w:name="_Toc495565793"/>
      <w:bookmarkStart w:id="19" w:name="_Toc495566958"/>
      <w:r>
        <w:rPr>
          <w:rFonts w:hint="eastAsia"/>
        </w:rPr>
        <w:t>销售管理</w:t>
      </w:r>
      <w:bookmarkEnd w:id="17"/>
      <w:bookmarkEnd w:id="18"/>
      <w:bookmarkEnd w:id="19"/>
    </w:p>
    <w:p w:rsidR="00682C5C" w:rsidRDefault="00682C5C" w:rsidP="00682C5C">
      <w:pPr>
        <w:pStyle w:val="3"/>
        <w:numPr>
          <w:ilvl w:val="2"/>
          <w:numId w:val="1"/>
        </w:numPr>
      </w:pPr>
      <w:bookmarkStart w:id="20" w:name="_Toc495565794"/>
      <w:bookmarkStart w:id="21" w:name="_Toc495566959"/>
      <w:r>
        <w:rPr>
          <w:rFonts w:hint="eastAsia"/>
        </w:rPr>
        <w:t>销售开单</w:t>
      </w:r>
      <w:bookmarkEnd w:id="20"/>
      <w:bookmarkEnd w:id="21"/>
    </w:p>
    <w:p w:rsidR="00682C5C" w:rsidRDefault="00682C5C" w:rsidP="00682C5C">
      <w:pPr>
        <w:pStyle w:val="4"/>
        <w:numPr>
          <w:ilvl w:val="3"/>
          <w:numId w:val="1"/>
        </w:numPr>
      </w:pPr>
      <w:r>
        <w:rPr>
          <w:rFonts w:hint="eastAsia"/>
        </w:rPr>
        <w:t>功能说明、角色划分</w:t>
      </w:r>
    </w:p>
    <w:p w:rsidR="00682C5C" w:rsidRDefault="00682C5C" w:rsidP="00682C5C"/>
    <w:p w:rsidR="00682C5C" w:rsidRDefault="00682C5C" w:rsidP="00682C5C">
      <w:r>
        <w:rPr>
          <w:rFonts w:hint="eastAsia"/>
        </w:rPr>
        <w:t>功能：销售人员</w:t>
      </w:r>
      <w:proofErr w:type="gramStart"/>
      <w:r>
        <w:rPr>
          <w:rFonts w:hint="eastAsia"/>
        </w:rPr>
        <w:t>开销售</w:t>
      </w:r>
      <w:proofErr w:type="gramEnd"/>
      <w:r>
        <w:rPr>
          <w:rFonts w:hint="eastAsia"/>
        </w:rPr>
        <w:t>单</w:t>
      </w:r>
    </w:p>
    <w:p w:rsidR="00682C5C" w:rsidRPr="00C114A9"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t>操作</w:t>
      </w:r>
    </w:p>
    <w:p w:rsidR="00682C5C" w:rsidRDefault="00682C5C" w:rsidP="00682C5C">
      <w:r>
        <w:rPr>
          <w:rFonts w:hint="eastAsia"/>
        </w:rPr>
        <w:t>销售人员登录系统，点击“销售管理模块”，首先进入销售开单界面，界面出现</w:t>
      </w:r>
      <w:r>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的内容需填写。</w:t>
      </w:r>
    </w:p>
    <w:p w:rsidR="00682C5C" w:rsidRPr="00A767C1" w:rsidRDefault="00682C5C" w:rsidP="00682C5C">
      <w:pPr>
        <w:pStyle w:val="a7"/>
        <w:numPr>
          <w:ilvl w:val="0"/>
          <w:numId w:val="2"/>
        </w:numPr>
        <w:ind w:firstLineChars="0"/>
        <w:rPr>
          <w:b/>
        </w:rPr>
      </w:pPr>
      <w:r>
        <w:rPr>
          <w:rFonts w:hint="eastAsia"/>
          <w:b/>
        </w:rPr>
        <w:t>基本信息</w:t>
      </w:r>
    </w:p>
    <w:p w:rsidR="00682C5C" w:rsidRDefault="00682C5C" w:rsidP="00682C5C">
      <w:r>
        <w:rPr>
          <w:rFonts w:hint="eastAsia"/>
        </w:rPr>
        <w:lastRenderedPageBreak/>
        <w:t>基本信息填写可在“客户姓名”“客户手机”“车牌”“底盘号”栏输入关键字带出相关客户信息。如图：</w:t>
      </w:r>
    </w:p>
    <w:p w:rsidR="00682C5C" w:rsidRDefault="00682C5C" w:rsidP="00682C5C">
      <w:r>
        <w:rPr>
          <w:noProof/>
        </w:rPr>
        <w:drawing>
          <wp:inline distT="0" distB="0" distL="0" distR="0" wp14:anchorId="49549DEA" wp14:editId="4E3B00A9">
            <wp:extent cx="5229225" cy="234849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6693" cy="2351849"/>
                    </a:xfrm>
                    <a:prstGeom prst="rect">
                      <a:avLst/>
                    </a:prstGeom>
                  </pic:spPr>
                </pic:pic>
              </a:graphicData>
            </a:graphic>
          </wp:inline>
        </w:drawing>
      </w:r>
    </w:p>
    <w:p w:rsidR="00682C5C" w:rsidRDefault="00682C5C" w:rsidP="00682C5C">
      <w:r>
        <w:rPr>
          <w:rFonts w:hint="eastAsia"/>
        </w:rPr>
        <w:t>选择中正确的客户信息点击鼠标左键，就会关联出该用户的所以信息。如图：</w:t>
      </w:r>
    </w:p>
    <w:p w:rsidR="00682C5C" w:rsidRDefault="00682C5C" w:rsidP="00682C5C">
      <w:r>
        <w:rPr>
          <w:noProof/>
        </w:rPr>
        <w:drawing>
          <wp:inline distT="0" distB="0" distL="0" distR="0" wp14:anchorId="47AA1983" wp14:editId="63A18DF4">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82C5C" w:rsidRDefault="00682C5C" w:rsidP="00682C5C">
      <w:r>
        <w:rPr>
          <w:rFonts w:hint="eastAsia"/>
        </w:rPr>
        <w:t>填写好客户信息后，可关联到相应的“客户门店”，可对相关客户门店进行选择。同时若信用额度超额会提示当前客户信用额度，点击“已使用额度”可对客户往来</w:t>
      </w:r>
      <w:proofErr w:type="gramStart"/>
      <w:r>
        <w:rPr>
          <w:rFonts w:hint="eastAsia"/>
        </w:rPr>
        <w:t>账</w:t>
      </w:r>
      <w:proofErr w:type="gramEnd"/>
      <w:r>
        <w:rPr>
          <w:rFonts w:hint="eastAsia"/>
        </w:rPr>
        <w:t>进行查看。（注：销售代表默认为登录系统人员，也可以进行选择，仓库默认为该操作员默认部门的对应仓库，也可以进行选择销售配件出</w:t>
      </w:r>
      <w:proofErr w:type="gramStart"/>
      <w:r>
        <w:rPr>
          <w:rFonts w:hint="eastAsia"/>
        </w:rPr>
        <w:t>库仓</w:t>
      </w:r>
      <w:proofErr w:type="gramEnd"/>
      <w:r>
        <w:rPr>
          <w:rFonts w:hint="eastAsia"/>
        </w:rPr>
        <w:t>库。可用额度对已经授</w:t>
      </w:r>
      <w:proofErr w:type="gramStart"/>
      <w:r>
        <w:rPr>
          <w:rFonts w:hint="eastAsia"/>
        </w:rPr>
        <w:t>信用户</w:t>
      </w:r>
      <w:proofErr w:type="gramEnd"/>
      <w:r>
        <w:rPr>
          <w:rFonts w:hint="eastAsia"/>
        </w:rPr>
        <w:t>的额度提示）。</w:t>
      </w:r>
    </w:p>
    <w:p w:rsidR="00682C5C" w:rsidRDefault="00682C5C" w:rsidP="00682C5C"/>
    <w:p w:rsidR="00682C5C" w:rsidRDefault="00682C5C" w:rsidP="00682C5C">
      <w:pPr>
        <w:rPr>
          <w:b/>
        </w:rPr>
      </w:pPr>
      <w:r w:rsidRPr="00A767C1">
        <w:rPr>
          <w:rFonts w:hint="eastAsia"/>
          <w:b/>
        </w:rPr>
        <w:t>配件信息填写</w:t>
      </w:r>
    </w:p>
    <w:p w:rsidR="00682C5C" w:rsidRPr="00A767C1" w:rsidRDefault="00682C5C" w:rsidP="00682C5C">
      <w:pPr>
        <w:rPr>
          <w:b/>
        </w:rPr>
      </w:pPr>
    </w:p>
    <w:p w:rsidR="00682C5C" w:rsidRDefault="00682C5C" w:rsidP="00682C5C">
      <w:pPr>
        <w:rPr>
          <w:noProof/>
        </w:rPr>
      </w:pPr>
      <w:r>
        <w:rPr>
          <w:rFonts w:hint="eastAsia"/>
          <w:noProof/>
        </w:rPr>
        <w:t>在“编号”“名称”栏输入关键字可自动带出相关配件编号、库存量信息。以及默认的销售的销价也可以对销售价格进行更改，填写配件销售数量，统计出销售配件总价。如图：</w:t>
      </w:r>
    </w:p>
    <w:p w:rsidR="00682C5C" w:rsidRDefault="00682C5C" w:rsidP="00682C5C">
      <w:pPr>
        <w:rPr>
          <w:noProof/>
        </w:rPr>
      </w:pPr>
      <w:r>
        <w:rPr>
          <w:noProof/>
        </w:rPr>
        <w:drawing>
          <wp:inline distT="0" distB="0" distL="0" distR="0" wp14:anchorId="09BDADF8" wp14:editId="4CC7CA5A">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82C5C" w:rsidRDefault="00682C5C" w:rsidP="00682C5C">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82C5C" w:rsidRDefault="00682C5C" w:rsidP="00682C5C">
      <w:pPr>
        <w:rPr>
          <w:noProof/>
        </w:rPr>
      </w:pPr>
      <w:r>
        <w:rPr>
          <w:noProof/>
        </w:rPr>
        <w:lastRenderedPageBreak/>
        <w:drawing>
          <wp:inline distT="0" distB="0" distL="0" distR="0" wp14:anchorId="15BE91FC" wp14:editId="4AF3334F">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82C5C" w:rsidRDefault="00682C5C" w:rsidP="00682C5C">
      <w:r>
        <w:rPr>
          <w:rFonts w:hint="eastAsia"/>
          <w:noProof/>
        </w:rPr>
        <w:t>在表格处点击右键可以插入和删除表格行。</w:t>
      </w:r>
    </w:p>
    <w:p w:rsidR="00682C5C" w:rsidRDefault="00682C5C" w:rsidP="00682C5C">
      <w:r>
        <w:rPr>
          <w:rFonts w:hint="eastAsia"/>
        </w:rPr>
        <w:t>点击“模块下载”，根据下载好的模块填入相关配件信息可批量导入配件。</w:t>
      </w:r>
    </w:p>
    <w:p w:rsidR="00682C5C" w:rsidRDefault="00682C5C" w:rsidP="00682C5C">
      <w:r>
        <w:rPr>
          <w:rFonts w:hint="eastAsia"/>
        </w:rPr>
        <w:t>通过“查看”可以对此配件基本信息库存及历史记录进行查看。如图：</w:t>
      </w:r>
    </w:p>
    <w:p w:rsidR="00682C5C" w:rsidRDefault="00682C5C" w:rsidP="00682C5C">
      <w:r>
        <w:rPr>
          <w:noProof/>
        </w:rPr>
        <w:drawing>
          <wp:inline distT="0" distB="0" distL="0" distR="0" wp14:anchorId="70C0715C" wp14:editId="21C9DC8C">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682C5C" w:rsidRDefault="00682C5C" w:rsidP="00682C5C">
      <w:r>
        <w:rPr>
          <w:rFonts w:hint="eastAsia"/>
        </w:rPr>
        <w:t>如果配件信息添加完成后在基本信息的仓库选择栏更改仓库后会弹出输入配件清零的提示，确定后先前输入的配件信息清零，需</w:t>
      </w:r>
      <w:proofErr w:type="gramStart"/>
      <w:r>
        <w:rPr>
          <w:rFonts w:hint="eastAsia"/>
        </w:rPr>
        <w:t>从新在</w:t>
      </w:r>
      <w:proofErr w:type="gramEnd"/>
      <w:r>
        <w:rPr>
          <w:rFonts w:hint="eastAsia"/>
        </w:rPr>
        <w:t>一次添加配件信息。</w:t>
      </w:r>
    </w:p>
    <w:p w:rsidR="00682C5C" w:rsidRDefault="00682C5C" w:rsidP="00682C5C"/>
    <w:p w:rsidR="00682C5C" w:rsidRDefault="00682C5C" w:rsidP="00682C5C">
      <w:pPr>
        <w:rPr>
          <w:b/>
        </w:rPr>
      </w:pPr>
      <w:r>
        <w:rPr>
          <w:rFonts w:hint="eastAsia"/>
          <w:b/>
        </w:rPr>
        <w:t>费用信息：</w:t>
      </w:r>
    </w:p>
    <w:p w:rsidR="00682C5C" w:rsidRPr="00120FB9" w:rsidRDefault="00682C5C" w:rsidP="00682C5C">
      <w:pPr>
        <w:rPr>
          <w:b/>
        </w:rPr>
      </w:pPr>
    </w:p>
    <w:p w:rsidR="00682C5C" w:rsidRDefault="00682C5C" w:rsidP="00682C5C">
      <w:r>
        <w:rPr>
          <w:rFonts w:hint="eastAsia"/>
        </w:rPr>
        <w:t>费用信息填写可对配件花费进行调整，如果存在我方付物流费用那就需要选择相关物流公司及填写物流费用，如果有优惠金额填写相关优惠金额即可。如图：</w:t>
      </w:r>
    </w:p>
    <w:p w:rsidR="00682C5C" w:rsidRDefault="00682C5C" w:rsidP="00682C5C">
      <w:r>
        <w:rPr>
          <w:noProof/>
        </w:rPr>
        <w:drawing>
          <wp:inline distT="0" distB="0" distL="0" distR="0" wp14:anchorId="5220A31C" wp14:editId="491E5A50">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682C5C" w:rsidRDefault="00682C5C" w:rsidP="00682C5C">
      <w:pPr>
        <w:pStyle w:val="a7"/>
        <w:numPr>
          <w:ilvl w:val="0"/>
          <w:numId w:val="2"/>
        </w:numPr>
        <w:ind w:firstLineChars="0"/>
      </w:pPr>
      <w:r>
        <w:rPr>
          <w:rFonts w:hint="eastAsia"/>
        </w:rPr>
        <w:t>物流公司添加：在“物流公司管理”中选择“物流公司</w:t>
      </w:r>
      <w:r>
        <w:rPr>
          <w:rFonts w:hint="eastAsia"/>
        </w:rPr>
        <w:t>-</w:t>
      </w:r>
      <w:r>
        <w:rPr>
          <w:rFonts w:hint="eastAsia"/>
        </w:rPr>
        <w:t>维护”进入界面对物流公司信息进行添加、合并、查看、编辑及删除操作。</w:t>
      </w:r>
    </w:p>
    <w:p w:rsidR="00682C5C" w:rsidRDefault="00682C5C" w:rsidP="00682C5C">
      <w:pPr>
        <w:pStyle w:val="a7"/>
        <w:ind w:left="420" w:firstLineChars="0" w:firstLine="0"/>
      </w:pPr>
    </w:p>
    <w:p w:rsidR="00682C5C" w:rsidRDefault="00682C5C" w:rsidP="00682C5C">
      <w:pPr>
        <w:rPr>
          <w:b/>
        </w:rPr>
      </w:pPr>
      <w:r>
        <w:rPr>
          <w:rFonts w:hint="eastAsia"/>
          <w:b/>
        </w:rPr>
        <w:t>其他信息：</w:t>
      </w:r>
    </w:p>
    <w:p w:rsidR="00682C5C" w:rsidRPr="00120FB9" w:rsidRDefault="00682C5C" w:rsidP="00682C5C">
      <w:pPr>
        <w:rPr>
          <w:b/>
        </w:rPr>
      </w:pPr>
    </w:p>
    <w:p w:rsidR="00682C5C" w:rsidRDefault="00682C5C" w:rsidP="00682C5C">
      <w:r>
        <w:rPr>
          <w:rFonts w:hint="eastAsia"/>
        </w:rPr>
        <w:t>其他信息可添加备注，选择配件支付方式，如图：</w:t>
      </w:r>
    </w:p>
    <w:p w:rsidR="00682C5C" w:rsidRDefault="00682C5C" w:rsidP="00682C5C">
      <w:r>
        <w:rPr>
          <w:noProof/>
        </w:rPr>
        <w:lastRenderedPageBreak/>
        <w:drawing>
          <wp:inline distT="0" distB="0" distL="0" distR="0" wp14:anchorId="5CA4ACBC" wp14:editId="34839C70">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896144"/>
                    </a:xfrm>
                    <a:prstGeom prst="rect">
                      <a:avLst/>
                    </a:prstGeom>
                  </pic:spPr>
                </pic:pic>
              </a:graphicData>
            </a:graphic>
          </wp:inline>
        </w:drawing>
      </w:r>
    </w:p>
    <w:p w:rsidR="00682C5C" w:rsidRDefault="00682C5C" w:rsidP="00682C5C">
      <w:r>
        <w:rPr>
          <w:rFonts w:hint="eastAsia"/>
        </w:rPr>
        <w:t>点击“提交”可保存为销售单，在“销售单跟踪</w:t>
      </w:r>
      <w:r>
        <w:rPr>
          <w:rFonts w:hint="eastAsia"/>
        </w:rPr>
        <w:t>-</w:t>
      </w:r>
      <w:r>
        <w:rPr>
          <w:rFonts w:hint="eastAsia"/>
        </w:rPr>
        <w:t>销售单”界面可查看相关销售单信息，并可对销售单进行</w:t>
      </w:r>
      <w:proofErr w:type="gramStart"/>
      <w:r>
        <w:rPr>
          <w:rFonts w:hint="eastAsia"/>
        </w:rPr>
        <w:t>编辑再</w:t>
      </w:r>
      <w:proofErr w:type="gramEnd"/>
      <w:r>
        <w:rPr>
          <w:rFonts w:hint="eastAsia"/>
        </w:rPr>
        <w:t>提交，也可作废销售单。</w:t>
      </w:r>
    </w:p>
    <w:p w:rsidR="00682C5C" w:rsidRDefault="00682C5C" w:rsidP="00682C5C">
      <w:r>
        <w:rPr>
          <w:rFonts w:hint="eastAsia"/>
        </w:rPr>
        <w:t>点击“保存为草稿”，在“销售单跟踪</w:t>
      </w:r>
      <w:r>
        <w:rPr>
          <w:rFonts w:hint="eastAsia"/>
        </w:rPr>
        <w:t>-</w:t>
      </w:r>
      <w:r>
        <w:rPr>
          <w:rFonts w:hint="eastAsia"/>
        </w:rPr>
        <w:t>草稿单”界面可查看相关草稿单信息，并可对草稿单进行多次修改编辑，也可提交为销售单。</w:t>
      </w:r>
    </w:p>
    <w:p w:rsidR="00682C5C" w:rsidRDefault="00682C5C" w:rsidP="00682C5C">
      <w:pPr>
        <w:pStyle w:val="3"/>
        <w:numPr>
          <w:ilvl w:val="2"/>
          <w:numId w:val="1"/>
        </w:numPr>
      </w:pPr>
      <w:bookmarkStart w:id="22" w:name="_Toc495565795"/>
      <w:bookmarkStart w:id="23" w:name="_Toc495566960"/>
      <w:r>
        <w:rPr>
          <w:rFonts w:hint="eastAsia"/>
        </w:rPr>
        <w:t>销售单跟踪</w:t>
      </w:r>
      <w:bookmarkEnd w:id="22"/>
      <w:bookmarkEnd w:id="23"/>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功能：可对不同状态下的销售单进行跟踪、管理、查询、编辑。</w:t>
      </w:r>
    </w:p>
    <w:p w:rsidR="00682C5C" w:rsidRPr="00382ED1"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t>操作</w:t>
      </w:r>
    </w:p>
    <w:p w:rsidR="00682C5C" w:rsidRDefault="00682C5C" w:rsidP="00682C5C">
      <w:r>
        <w:rPr>
          <w:rFonts w:hint="eastAsia"/>
        </w:rPr>
        <w:t>点击“销售管理”模块，选择进入“销售单跟踪”界面，点击“销售单”，可根据“线上线下”、“状态”、“销售单号”、</w:t>
      </w:r>
      <w:r>
        <w:rPr>
          <w:rFonts w:hint="eastAsia"/>
        </w:rPr>
        <w:t xml:space="preserve"> </w:t>
      </w:r>
      <w:r>
        <w:rPr>
          <w:rFonts w:hint="eastAsia"/>
        </w:rPr>
        <w:t>“客户姓名”、“客户门店”、“配件编号”、“部门”，“备注”八个状态栏查找销售单信息。如图：</w:t>
      </w:r>
    </w:p>
    <w:p w:rsidR="00682C5C" w:rsidRDefault="00682C5C" w:rsidP="00682C5C">
      <w:r>
        <w:rPr>
          <w:noProof/>
        </w:rPr>
        <w:drawing>
          <wp:inline distT="0" distB="0" distL="0" distR="0" wp14:anchorId="632349C5" wp14:editId="5BD1ED9F">
            <wp:extent cx="5274310" cy="15243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524300"/>
                    </a:xfrm>
                    <a:prstGeom prst="rect">
                      <a:avLst/>
                    </a:prstGeom>
                  </pic:spPr>
                </pic:pic>
              </a:graphicData>
            </a:graphic>
          </wp:inline>
        </w:drawing>
      </w:r>
    </w:p>
    <w:p w:rsidR="00682C5C" w:rsidRDefault="00682C5C" w:rsidP="00682C5C">
      <w:r>
        <w:rPr>
          <w:rFonts w:hint="eastAsia"/>
        </w:rPr>
        <w:t>线下单子点击销售单号进行销售单详情界面可对销售单进行查看，可打印、修改、作废销售单。也可以通过点击“编辑”，可对销售单进行再编辑操作。</w:t>
      </w:r>
    </w:p>
    <w:p w:rsidR="00682C5C" w:rsidRDefault="00682C5C" w:rsidP="00682C5C">
      <w:r>
        <w:rPr>
          <w:rFonts w:hint="eastAsia"/>
        </w:rPr>
        <w:t>进入销售单跟踪界面，点击“草稿单”，可根据“销售单号”、</w:t>
      </w:r>
      <w:r>
        <w:rPr>
          <w:rFonts w:hint="eastAsia"/>
        </w:rPr>
        <w:t xml:space="preserve"> </w:t>
      </w:r>
      <w:r>
        <w:rPr>
          <w:rFonts w:hint="eastAsia"/>
        </w:rPr>
        <w:t>“客户姓名”、</w:t>
      </w:r>
      <w:r>
        <w:rPr>
          <w:rFonts w:hint="eastAsia"/>
        </w:rPr>
        <w:t xml:space="preserve"> </w:t>
      </w:r>
      <w:r>
        <w:rPr>
          <w:rFonts w:hint="eastAsia"/>
        </w:rPr>
        <w:t>“配件编号”、“备注”四个状态栏查找草稿单信息。如图：</w:t>
      </w:r>
    </w:p>
    <w:p w:rsidR="00682C5C" w:rsidRDefault="00682C5C" w:rsidP="00682C5C">
      <w:pPr>
        <w:ind w:firstLineChars="200" w:firstLine="420"/>
      </w:pPr>
      <w:r>
        <w:rPr>
          <w:noProof/>
        </w:rPr>
        <w:drawing>
          <wp:inline distT="0" distB="0" distL="0" distR="0" wp14:anchorId="39DD19FE" wp14:editId="723AEEC6">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496830"/>
                    </a:xfrm>
                    <a:prstGeom prst="rect">
                      <a:avLst/>
                    </a:prstGeom>
                  </pic:spPr>
                </pic:pic>
              </a:graphicData>
            </a:graphic>
          </wp:inline>
        </w:drawing>
      </w:r>
    </w:p>
    <w:p w:rsidR="00682C5C" w:rsidRDefault="00682C5C" w:rsidP="00682C5C">
      <w:r>
        <w:rPr>
          <w:rFonts w:hint="eastAsia"/>
        </w:rPr>
        <w:lastRenderedPageBreak/>
        <w:t>点击“编辑”，可对草稿单进行再编辑，可提交为销售单。</w:t>
      </w:r>
    </w:p>
    <w:p w:rsidR="00682C5C" w:rsidRPr="00382ED1" w:rsidRDefault="00682C5C" w:rsidP="00682C5C">
      <w:r>
        <w:rPr>
          <w:rFonts w:hint="eastAsia"/>
        </w:rPr>
        <w:t>点击</w:t>
      </w:r>
      <w:r>
        <w:rPr>
          <w:noProof/>
        </w:rPr>
        <w:drawing>
          <wp:inline distT="0" distB="0" distL="0" distR="0" wp14:anchorId="244BD9EF" wp14:editId="0CF47554">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1945C048" wp14:editId="23EE3671">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682C5C" w:rsidRDefault="00682C5C" w:rsidP="00682C5C">
      <w:pPr>
        <w:pStyle w:val="3"/>
        <w:numPr>
          <w:ilvl w:val="2"/>
          <w:numId w:val="1"/>
        </w:numPr>
      </w:pPr>
      <w:bookmarkStart w:id="24" w:name="_Toc495565796"/>
      <w:bookmarkStart w:id="25" w:name="_Toc495566961"/>
      <w:r>
        <w:rPr>
          <w:rFonts w:hint="eastAsia"/>
        </w:rPr>
        <w:t>销售单历史</w:t>
      </w:r>
      <w:bookmarkEnd w:id="24"/>
      <w:bookmarkEnd w:id="25"/>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功能：对已经出库的销售单可以进行查看和管理</w:t>
      </w:r>
    </w:p>
    <w:p w:rsidR="00682C5C" w:rsidRPr="00257362"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t>操作</w:t>
      </w:r>
    </w:p>
    <w:p w:rsidR="00682C5C" w:rsidRDefault="00682C5C" w:rsidP="00682C5C">
      <w:proofErr w:type="gramStart"/>
      <w:r>
        <w:rPr>
          <w:rFonts w:hint="eastAsia"/>
        </w:rPr>
        <w:t>击</w:t>
      </w:r>
      <w:proofErr w:type="gramEnd"/>
      <w:r>
        <w:rPr>
          <w:rFonts w:hint="eastAsia"/>
        </w:rPr>
        <w:t>“销售管理”模块，选择进入“销售单历史”界面查看已经出库的销售单，可以在“销售单历史”界面进行查看、管理。进入“销售单历史”界面，可根据“销售单号”“客户名称”“客户门店”“配件编码</w:t>
      </w:r>
      <w:r>
        <w:rPr>
          <w:rFonts w:hint="eastAsia"/>
        </w:rPr>
        <w:t>/</w:t>
      </w:r>
      <w:r>
        <w:rPr>
          <w:rFonts w:hint="eastAsia"/>
        </w:rPr>
        <w:t>名称”“备注”“开始日期”“结束日期”“类型”进行检索，如图：</w:t>
      </w:r>
    </w:p>
    <w:p w:rsidR="00682C5C" w:rsidRDefault="00682C5C" w:rsidP="00682C5C">
      <w:r>
        <w:rPr>
          <w:noProof/>
        </w:rPr>
        <w:drawing>
          <wp:inline distT="0" distB="0" distL="0" distR="0" wp14:anchorId="735EEA95" wp14:editId="1B5A5908">
            <wp:extent cx="5274310" cy="1367414"/>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367414"/>
                    </a:xfrm>
                    <a:prstGeom prst="rect">
                      <a:avLst/>
                    </a:prstGeom>
                  </pic:spPr>
                </pic:pic>
              </a:graphicData>
            </a:graphic>
          </wp:inline>
        </w:drawing>
      </w:r>
    </w:p>
    <w:p w:rsidR="00682C5C" w:rsidRDefault="00682C5C" w:rsidP="00682C5C">
      <w:pPr>
        <w:pStyle w:val="a7"/>
        <w:numPr>
          <w:ilvl w:val="0"/>
          <w:numId w:val="13"/>
        </w:numPr>
        <w:ind w:firstLineChars="0"/>
      </w:pPr>
      <w:r>
        <w:rPr>
          <w:rFonts w:hint="eastAsia"/>
        </w:rPr>
        <w:t>点击右上角</w:t>
      </w:r>
      <w:r>
        <w:rPr>
          <w:noProof/>
        </w:rPr>
        <w:drawing>
          <wp:inline distT="0" distB="0" distL="0" distR="0" wp14:anchorId="15D3DA8D" wp14:editId="7B740472">
            <wp:extent cx="727363" cy="260902"/>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24601" cy="259911"/>
                    </a:xfrm>
                    <a:prstGeom prst="rect">
                      <a:avLst/>
                    </a:prstGeom>
                  </pic:spPr>
                </pic:pic>
              </a:graphicData>
            </a:graphic>
          </wp:inline>
        </w:drawing>
      </w:r>
      <w:r>
        <w:rPr>
          <w:rFonts w:hint="eastAsia"/>
        </w:rPr>
        <w:t>可以批量打印相关订单。</w:t>
      </w:r>
    </w:p>
    <w:p w:rsidR="00682C5C" w:rsidRDefault="00682C5C" w:rsidP="00682C5C">
      <w:pPr>
        <w:pStyle w:val="a7"/>
        <w:numPr>
          <w:ilvl w:val="0"/>
          <w:numId w:val="13"/>
        </w:numPr>
        <w:ind w:firstLineChars="0"/>
      </w:pPr>
      <w:r>
        <w:rPr>
          <w:rFonts w:hint="eastAsia"/>
        </w:rPr>
        <w:t>点击</w:t>
      </w:r>
      <w:r>
        <w:rPr>
          <w:noProof/>
        </w:rPr>
        <w:drawing>
          <wp:inline distT="0" distB="0" distL="0" distR="0" wp14:anchorId="7F2C8DB2" wp14:editId="6B44CF03">
            <wp:extent cx="699655" cy="218642"/>
            <wp:effectExtent l="0" t="0" r="571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22230" cy="225697"/>
                    </a:xfrm>
                    <a:prstGeom prst="rect">
                      <a:avLst/>
                    </a:prstGeom>
                  </pic:spPr>
                </pic:pic>
              </a:graphicData>
            </a:graphic>
          </wp:inline>
        </w:drawing>
      </w:r>
      <w:r>
        <w:rPr>
          <w:rFonts w:hint="eastAsia"/>
        </w:rPr>
        <w:t>可以导出订单信息。</w:t>
      </w:r>
    </w:p>
    <w:p w:rsidR="00682C5C" w:rsidRDefault="00682C5C" w:rsidP="00682C5C">
      <w:pPr>
        <w:pStyle w:val="a7"/>
        <w:numPr>
          <w:ilvl w:val="0"/>
          <w:numId w:val="13"/>
        </w:numPr>
        <w:ind w:firstLineChars="0"/>
      </w:pPr>
      <w:r>
        <w:rPr>
          <w:rFonts w:hint="eastAsia"/>
        </w:rPr>
        <w:t>点击</w:t>
      </w:r>
      <w:r>
        <w:rPr>
          <w:noProof/>
        </w:rPr>
        <w:drawing>
          <wp:inline distT="0" distB="0" distL="0" distR="0" wp14:anchorId="615FC599" wp14:editId="322C7AF7">
            <wp:extent cx="387927" cy="219872"/>
            <wp:effectExtent l="0" t="0" r="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6576" cy="219106"/>
                    </a:xfrm>
                    <a:prstGeom prst="rect">
                      <a:avLst/>
                    </a:prstGeom>
                  </pic:spPr>
                </pic:pic>
              </a:graphicData>
            </a:graphic>
          </wp:inline>
        </w:drawing>
      </w:r>
      <w:r>
        <w:rPr>
          <w:rFonts w:hint="eastAsia"/>
        </w:rPr>
        <w:t>和</w:t>
      </w:r>
      <w:r>
        <w:rPr>
          <w:noProof/>
        </w:rPr>
        <w:drawing>
          <wp:inline distT="0" distB="0" distL="0" distR="0" wp14:anchorId="6F761D49" wp14:editId="214E6545">
            <wp:extent cx="755072" cy="189917"/>
            <wp:effectExtent l="0" t="0" r="698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57499" cy="190527"/>
                    </a:xfrm>
                    <a:prstGeom prst="rect">
                      <a:avLst/>
                    </a:prstGeom>
                  </pic:spPr>
                </pic:pic>
              </a:graphicData>
            </a:graphic>
          </wp:inline>
        </w:drawing>
      </w:r>
      <w:r>
        <w:rPr>
          <w:rFonts w:hint="eastAsia"/>
        </w:rPr>
        <w:t>可以筛选相关订单信息。</w:t>
      </w:r>
    </w:p>
    <w:p w:rsidR="00682C5C" w:rsidRPr="005F0C24" w:rsidRDefault="00682C5C" w:rsidP="00682C5C">
      <w:pPr>
        <w:pStyle w:val="a7"/>
        <w:numPr>
          <w:ilvl w:val="0"/>
          <w:numId w:val="13"/>
        </w:numPr>
        <w:ind w:firstLineChars="0"/>
      </w:pPr>
      <w:r>
        <w:rPr>
          <w:rFonts w:hint="eastAsia"/>
        </w:rPr>
        <w:t>点击</w:t>
      </w:r>
      <w:r>
        <w:rPr>
          <w:noProof/>
        </w:rPr>
        <w:drawing>
          <wp:inline distT="0" distB="0" distL="0" distR="0" wp14:anchorId="46E79CDC" wp14:editId="3E7971FF">
            <wp:extent cx="400000" cy="295238"/>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0000" cy="295238"/>
                    </a:xfrm>
                    <a:prstGeom prst="rect">
                      <a:avLst/>
                    </a:prstGeom>
                  </pic:spPr>
                </pic:pic>
              </a:graphicData>
            </a:graphic>
          </wp:inline>
        </w:drawing>
      </w:r>
      <w:r>
        <w:rPr>
          <w:rFonts w:hint="eastAsia"/>
        </w:rPr>
        <w:t>可以进行退货操作。</w:t>
      </w:r>
    </w:p>
    <w:p w:rsidR="00682C5C" w:rsidRDefault="00682C5C" w:rsidP="00682C5C">
      <w:pPr>
        <w:pStyle w:val="3"/>
        <w:numPr>
          <w:ilvl w:val="2"/>
          <w:numId w:val="1"/>
        </w:numPr>
      </w:pPr>
      <w:bookmarkStart w:id="26" w:name="_Toc495565797"/>
      <w:bookmarkStart w:id="27" w:name="_Toc495566962"/>
      <w:r>
        <w:rPr>
          <w:rFonts w:hint="eastAsia"/>
        </w:rPr>
        <w:t>销售退货</w:t>
      </w:r>
      <w:bookmarkEnd w:id="26"/>
      <w:bookmarkEnd w:id="27"/>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功能：对销售单进行退货操作、跟踪、管理</w:t>
      </w:r>
    </w:p>
    <w:p w:rsidR="00682C5C" w:rsidRPr="004D53C3"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lastRenderedPageBreak/>
        <w:t>操作</w:t>
      </w:r>
    </w:p>
    <w:p w:rsidR="00682C5C" w:rsidRDefault="00682C5C" w:rsidP="00682C5C">
      <w:proofErr w:type="gramStart"/>
      <w:r>
        <w:rPr>
          <w:rFonts w:hint="eastAsia"/>
        </w:rPr>
        <w:t>击</w:t>
      </w:r>
      <w:proofErr w:type="gramEnd"/>
      <w:r>
        <w:rPr>
          <w:rFonts w:hint="eastAsia"/>
        </w:rPr>
        <w:t>“销售管理”模块，选择进入“销售退货”界面，可根据“退货单号”“销售单号”“客户姓名”“客户门店”“退货员”“配件编号”“开始日期”“结束日期”“状态”九个状态栏查找退货单，如图：</w:t>
      </w:r>
    </w:p>
    <w:p w:rsidR="00682C5C" w:rsidRDefault="00682C5C" w:rsidP="00682C5C">
      <w:r>
        <w:rPr>
          <w:noProof/>
        </w:rPr>
        <w:drawing>
          <wp:inline distT="0" distB="0" distL="0" distR="0" wp14:anchorId="1F618CCF" wp14:editId="7C63968B">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82C5C" w:rsidRDefault="00682C5C" w:rsidP="00682C5C">
      <w:pPr>
        <w:pStyle w:val="a7"/>
        <w:numPr>
          <w:ilvl w:val="0"/>
          <w:numId w:val="4"/>
        </w:numPr>
        <w:ind w:firstLineChars="0"/>
      </w:pPr>
      <w:r>
        <w:rPr>
          <w:rFonts w:hint="eastAsia"/>
        </w:rPr>
        <w:t>点击“销售单号”可查看销售单信息、打印销售单。</w:t>
      </w:r>
    </w:p>
    <w:p w:rsidR="00682C5C" w:rsidRDefault="00682C5C" w:rsidP="00682C5C">
      <w:pPr>
        <w:pStyle w:val="a7"/>
        <w:numPr>
          <w:ilvl w:val="0"/>
          <w:numId w:val="4"/>
        </w:numPr>
        <w:ind w:firstLineChars="0"/>
      </w:pPr>
      <w:r>
        <w:rPr>
          <w:rFonts w:hint="eastAsia"/>
        </w:rPr>
        <w:t>点击“编辑”可以再一次对退货单进行编辑。</w:t>
      </w:r>
    </w:p>
    <w:p w:rsidR="00682C5C" w:rsidRDefault="00682C5C" w:rsidP="00682C5C">
      <w:pPr>
        <w:pStyle w:val="a7"/>
        <w:numPr>
          <w:ilvl w:val="0"/>
          <w:numId w:val="4"/>
        </w:numPr>
        <w:ind w:firstLineChars="0"/>
      </w:pPr>
      <w:r>
        <w:rPr>
          <w:rFonts w:hint="eastAsia"/>
        </w:rPr>
        <w:t>点击“退货单号”可查看退货单信息、打印退货单，可以修改退货</w:t>
      </w:r>
      <w:proofErr w:type="gramStart"/>
      <w:r>
        <w:rPr>
          <w:rFonts w:hint="eastAsia"/>
        </w:rPr>
        <w:t>单支付</w:t>
      </w:r>
      <w:proofErr w:type="gramEnd"/>
      <w:r>
        <w:rPr>
          <w:rFonts w:hint="eastAsia"/>
        </w:rPr>
        <w:t>方式，点击</w:t>
      </w:r>
      <w:r>
        <w:rPr>
          <w:noProof/>
        </w:rPr>
        <w:drawing>
          <wp:inline distT="0" distB="0" distL="0" distR="0" wp14:anchorId="768DBD0C" wp14:editId="369A7E08">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8047" cy="264020"/>
                    </a:xfrm>
                    <a:prstGeom prst="rect">
                      <a:avLst/>
                    </a:prstGeom>
                  </pic:spPr>
                </pic:pic>
              </a:graphicData>
            </a:graphic>
          </wp:inline>
        </w:drawing>
      </w:r>
      <w:r>
        <w:rPr>
          <w:rFonts w:hint="eastAsia"/>
        </w:rPr>
        <w:t>可以作废退货单。</w:t>
      </w:r>
    </w:p>
    <w:p w:rsidR="00682C5C" w:rsidRDefault="00682C5C" w:rsidP="00682C5C">
      <w:r>
        <w:rPr>
          <w:rFonts w:hint="eastAsia"/>
        </w:rPr>
        <w:t>销售退货分为有单退货和无单退货两种情况</w:t>
      </w:r>
    </w:p>
    <w:p w:rsidR="00682C5C" w:rsidRPr="00F20266" w:rsidRDefault="00682C5C" w:rsidP="00682C5C">
      <w:pPr>
        <w:pStyle w:val="a7"/>
        <w:numPr>
          <w:ilvl w:val="0"/>
          <w:numId w:val="2"/>
        </w:numPr>
        <w:ind w:firstLineChars="0"/>
        <w:rPr>
          <w:b/>
        </w:rPr>
      </w:pPr>
      <w:r>
        <w:rPr>
          <w:rFonts w:hint="eastAsia"/>
          <w:b/>
        </w:rPr>
        <w:t>有</w:t>
      </w:r>
      <w:r w:rsidRPr="00F20266">
        <w:rPr>
          <w:rFonts w:hint="eastAsia"/>
          <w:b/>
        </w:rPr>
        <w:t>单退货</w:t>
      </w:r>
    </w:p>
    <w:p w:rsidR="00682C5C" w:rsidRDefault="00682C5C" w:rsidP="00682C5C">
      <w:r>
        <w:rPr>
          <w:rFonts w:hint="eastAsia"/>
        </w:rPr>
        <w:t>有单退货是指系统中已经存在的销售单并且已经结算完成。</w:t>
      </w:r>
    </w:p>
    <w:p w:rsidR="00682C5C" w:rsidRDefault="00682C5C" w:rsidP="00682C5C">
      <w:r>
        <w:rPr>
          <w:rFonts w:hint="eastAsia"/>
        </w:rPr>
        <w:t>进入“销售单历史”界面，对于已经结算的销售单可在“操作”栏看到</w:t>
      </w:r>
      <w:r>
        <w:rPr>
          <w:noProof/>
        </w:rPr>
        <w:drawing>
          <wp:inline distT="0" distB="0" distL="0" distR="0" wp14:anchorId="45B6F39E" wp14:editId="16ACBEA8">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7C1AE6BA" wp14:editId="2F127A83">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5316" cy="171474"/>
                    </a:xfrm>
                    <a:prstGeom prst="rect">
                      <a:avLst/>
                    </a:prstGeom>
                  </pic:spPr>
                </pic:pic>
              </a:graphicData>
            </a:graphic>
          </wp:inline>
        </w:drawing>
      </w:r>
      <w:r>
        <w:rPr>
          <w:rFonts w:hint="eastAsia"/>
        </w:rPr>
        <w:t>进入退货界面，如图：</w:t>
      </w:r>
    </w:p>
    <w:p w:rsidR="00682C5C" w:rsidRDefault="00682C5C" w:rsidP="00682C5C">
      <w:r>
        <w:rPr>
          <w:noProof/>
        </w:rPr>
        <w:drawing>
          <wp:inline distT="0" distB="0" distL="0" distR="0" wp14:anchorId="65D71C9E" wp14:editId="0871BCD5">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82C5C" w:rsidRDefault="00682C5C" w:rsidP="00682C5C">
      <w:pPr>
        <w:ind w:firstLineChars="100" w:firstLine="210"/>
      </w:pPr>
      <w:r>
        <w:rPr>
          <w:noProof/>
        </w:rPr>
        <w:lastRenderedPageBreak/>
        <w:drawing>
          <wp:inline distT="0" distB="0" distL="0" distR="0" wp14:anchorId="772642C5" wp14:editId="11DC7DC0">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571837"/>
                    </a:xfrm>
                    <a:prstGeom prst="rect">
                      <a:avLst/>
                    </a:prstGeom>
                  </pic:spPr>
                </pic:pic>
              </a:graphicData>
            </a:graphic>
          </wp:inline>
        </w:drawing>
      </w:r>
    </w:p>
    <w:p w:rsidR="00682C5C" w:rsidRDefault="00682C5C" w:rsidP="00682C5C">
      <w:proofErr w:type="gramStart"/>
      <w:r>
        <w:rPr>
          <w:rFonts w:hint="eastAsia"/>
        </w:rPr>
        <w:t>勾选需要</w:t>
      </w:r>
      <w:proofErr w:type="gramEnd"/>
      <w:r>
        <w:rPr>
          <w:rFonts w:hint="eastAsia"/>
        </w:rPr>
        <w:t>退货的配件，添加备注，点击“提交”。提交后可在“销售退货”界面查看到退货单信息。</w:t>
      </w:r>
    </w:p>
    <w:p w:rsidR="00682C5C" w:rsidRPr="00C66121" w:rsidRDefault="00682C5C" w:rsidP="00682C5C">
      <w:pPr>
        <w:pStyle w:val="a7"/>
        <w:numPr>
          <w:ilvl w:val="0"/>
          <w:numId w:val="2"/>
        </w:numPr>
        <w:ind w:firstLineChars="0"/>
        <w:rPr>
          <w:b/>
        </w:rPr>
      </w:pPr>
      <w:r w:rsidRPr="00F20266">
        <w:rPr>
          <w:rFonts w:hint="eastAsia"/>
          <w:b/>
        </w:rPr>
        <w:t>无单退货</w:t>
      </w:r>
    </w:p>
    <w:p w:rsidR="00682C5C" w:rsidRDefault="00682C5C" w:rsidP="00682C5C">
      <w:r>
        <w:rPr>
          <w:rFonts w:hint="eastAsia"/>
        </w:rPr>
        <w:t>无单退货是指系统中不存在销售单号的配件销售退货</w:t>
      </w:r>
    </w:p>
    <w:p w:rsidR="00682C5C" w:rsidRDefault="00682C5C" w:rsidP="00682C5C">
      <w:pPr>
        <w:rPr>
          <w:noProof/>
        </w:rPr>
      </w:pPr>
      <w:r>
        <w:rPr>
          <w:rFonts w:hint="eastAsia"/>
        </w:rPr>
        <w:t>进入“销售退货”界面，点击右上角</w:t>
      </w:r>
      <w:r>
        <w:rPr>
          <w:noProof/>
        </w:rPr>
        <w:drawing>
          <wp:inline distT="0" distB="0" distL="0" distR="0" wp14:anchorId="0E6FDBEA" wp14:editId="74544E50">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614D36A4" wp14:editId="6A361ADA">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38B0FEE7" wp14:editId="792FB85C">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36C09676" wp14:editId="1558FC12">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82C5C" w:rsidRDefault="00682C5C" w:rsidP="00682C5C">
      <w:pPr>
        <w:rPr>
          <w:noProof/>
        </w:rPr>
      </w:pPr>
      <w:r>
        <w:rPr>
          <w:noProof/>
        </w:rPr>
        <w:drawing>
          <wp:inline distT="0" distB="0" distL="0" distR="0" wp14:anchorId="31AAB584" wp14:editId="7D024857">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437616"/>
                    </a:xfrm>
                    <a:prstGeom prst="rect">
                      <a:avLst/>
                    </a:prstGeom>
                  </pic:spPr>
                </pic:pic>
              </a:graphicData>
            </a:graphic>
          </wp:inline>
        </w:drawing>
      </w:r>
    </w:p>
    <w:p w:rsidR="00682C5C" w:rsidRDefault="00682C5C" w:rsidP="00682C5C">
      <w:pPr>
        <w:rPr>
          <w:noProof/>
        </w:rPr>
      </w:pPr>
      <w:r>
        <w:rPr>
          <w:noProof/>
        </w:rPr>
        <w:drawing>
          <wp:inline distT="0" distB="0" distL="0" distR="0" wp14:anchorId="5D00F9EE" wp14:editId="098109DD">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240971"/>
                    </a:xfrm>
                    <a:prstGeom prst="rect">
                      <a:avLst/>
                    </a:prstGeom>
                  </pic:spPr>
                </pic:pic>
              </a:graphicData>
            </a:graphic>
          </wp:inline>
        </w:drawing>
      </w:r>
    </w:p>
    <w:p w:rsidR="00682C5C" w:rsidRDefault="00682C5C" w:rsidP="00682C5C">
      <w:pPr>
        <w:rPr>
          <w:noProof/>
        </w:rPr>
      </w:pPr>
    </w:p>
    <w:p w:rsidR="00682C5C" w:rsidRPr="00026C5B" w:rsidRDefault="00682C5C" w:rsidP="00682C5C">
      <w:r>
        <w:rPr>
          <w:rFonts w:hint="eastAsia"/>
        </w:rPr>
        <w:lastRenderedPageBreak/>
        <w:t>点击“销售退货”界面右上角</w:t>
      </w:r>
      <w:r>
        <w:rPr>
          <w:noProof/>
        </w:rPr>
        <w:drawing>
          <wp:inline distT="0" distB="0" distL="0" distR="0" wp14:anchorId="07E7BE1D" wp14:editId="60750F9D">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38317" cy="257211"/>
                    </a:xfrm>
                    <a:prstGeom prst="rect">
                      <a:avLst/>
                    </a:prstGeom>
                  </pic:spPr>
                </pic:pic>
              </a:graphicData>
            </a:graphic>
          </wp:inline>
        </w:drawing>
      </w:r>
      <w:r>
        <w:rPr>
          <w:rFonts w:hint="eastAsia"/>
        </w:rPr>
        <w:t>，可以批量打印退货单。</w:t>
      </w:r>
    </w:p>
    <w:p w:rsidR="00682C5C" w:rsidRDefault="00682C5C" w:rsidP="00682C5C">
      <w:pPr>
        <w:pStyle w:val="3"/>
        <w:numPr>
          <w:ilvl w:val="2"/>
          <w:numId w:val="1"/>
        </w:numPr>
      </w:pPr>
      <w:bookmarkStart w:id="28" w:name="_Toc495565798"/>
      <w:bookmarkStart w:id="29" w:name="_Toc495566963"/>
      <w:r>
        <w:rPr>
          <w:rFonts w:hint="eastAsia"/>
        </w:rPr>
        <w:t>销售对账</w:t>
      </w:r>
      <w:bookmarkEnd w:id="28"/>
      <w:bookmarkEnd w:id="29"/>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功能：对已销售配件进行对账</w:t>
      </w:r>
    </w:p>
    <w:p w:rsidR="00682C5C" w:rsidRPr="003E02F5"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t>操作</w:t>
      </w:r>
    </w:p>
    <w:p w:rsidR="00682C5C" w:rsidRDefault="00682C5C" w:rsidP="00682C5C">
      <w:proofErr w:type="gramStart"/>
      <w:r>
        <w:rPr>
          <w:rFonts w:hint="eastAsia"/>
        </w:rPr>
        <w:t>击</w:t>
      </w:r>
      <w:proofErr w:type="gramEnd"/>
      <w:r>
        <w:rPr>
          <w:rFonts w:hint="eastAsia"/>
        </w:rPr>
        <w:t>“销售管理”模块，选择进入“销售对账”界面，可根据“部门”“仓库”“销</w:t>
      </w:r>
      <w:r>
        <w:rPr>
          <w:rFonts w:hint="eastAsia"/>
        </w:rPr>
        <w:t>/</w:t>
      </w:r>
      <w:r>
        <w:rPr>
          <w:rFonts w:hint="eastAsia"/>
        </w:rPr>
        <w:t>退单号”“客户名称”“客户门店”“配件编号”“备注”“开始日期”“结束日期”“支付方式”“厂商编码”等</w:t>
      </w:r>
      <w:r>
        <w:rPr>
          <w:rFonts w:hint="eastAsia"/>
        </w:rPr>
        <w:t>12</w:t>
      </w:r>
      <w:r>
        <w:rPr>
          <w:rFonts w:hint="eastAsia"/>
        </w:rPr>
        <w:t>个状态栏筛选查找，进行销售对账，如图：</w:t>
      </w:r>
    </w:p>
    <w:p w:rsidR="00682C5C" w:rsidRPr="00026C5B" w:rsidRDefault="00682C5C" w:rsidP="00682C5C">
      <w:r>
        <w:rPr>
          <w:noProof/>
        </w:rPr>
        <w:drawing>
          <wp:inline distT="0" distB="0" distL="0" distR="0" wp14:anchorId="734BE6C7" wp14:editId="41E15901">
            <wp:extent cx="5010150" cy="211581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07519" cy="2114699"/>
                    </a:xfrm>
                    <a:prstGeom prst="rect">
                      <a:avLst/>
                    </a:prstGeom>
                  </pic:spPr>
                </pic:pic>
              </a:graphicData>
            </a:graphic>
          </wp:inline>
        </w:drawing>
      </w:r>
    </w:p>
    <w:p w:rsidR="00682C5C" w:rsidRDefault="00682C5C" w:rsidP="00682C5C">
      <w:pPr>
        <w:pStyle w:val="a7"/>
        <w:numPr>
          <w:ilvl w:val="0"/>
          <w:numId w:val="4"/>
        </w:numPr>
        <w:ind w:firstLineChars="0"/>
      </w:pPr>
      <w:r>
        <w:rPr>
          <w:rFonts w:hint="eastAsia"/>
        </w:rPr>
        <w:t>点击销售单可以查看销售单信息、打印销售单。</w:t>
      </w:r>
    </w:p>
    <w:p w:rsidR="00682C5C" w:rsidRDefault="00682C5C" w:rsidP="00682C5C">
      <w:pPr>
        <w:pStyle w:val="a7"/>
        <w:numPr>
          <w:ilvl w:val="0"/>
          <w:numId w:val="4"/>
        </w:numPr>
        <w:ind w:firstLineChars="0"/>
      </w:pPr>
      <w:r>
        <w:rPr>
          <w:rFonts w:hint="eastAsia"/>
        </w:rPr>
        <w:t>点击右上角</w:t>
      </w:r>
      <w:r>
        <w:rPr>
          <w:noProof/>
        </w:rPr>
        <w:drawing>
          <wp:inline distT="0" distB="0" distL="0" distR="0" wp14:anchorId="541B6BB2" wp14:editId="3AFF5EAF">
            <wp:extent cx="533474" cy="238158"/>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3474" cy="238158"/>
                    </a:xfrm>
                    <a:prstGeom prst="rect">
                      <a:avLst/>
                    </a:prstGeom>
                  </pic:spPr>
                </pic:pic>
              </a:graphicData>
            </a:graphic>
          </wp:inline>
        </w:drawing>
      </w:r>
      <w:r>
        <w:rPr>
          <w:rFonts w:hint="eastAsia"/>
        </w:rPr>
        <w:t>和</w:t>
      </w:r>
      <w:r>
        <w:rPr>
          <w:noProof/>
        </w:rPr>
        <w:drawing>
          <wp:inline distT="0" distB="0" distL="0" distR="0" wp14:anchorId="71E0434D" wp14:editId="4382D81C">
            <wp:extent cx="838317" cy="200053"/>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38317" cy="200053"/>
                    </a:xfrm>
                    <a:prstGeom prst="rect">
                      <a:avLst/>
                    </a:prstGeom>
                  </pic:spPr>
                </pic:pic>
              </a:graphicData>
            </a:graphic>
          </wp:inline>
        </w:drawing>
      </w:r>
      <w:r>
        <w:rPr>
          <w:rFonts w:hint="eastAsia"/>
        </w:rPr>
        <w:t>可以进行销售单切换。</w:t>
      </w:r>
    </w:p>
    <w:p w:rsidR="00682C5C" w:rsidRDefault="00682C5C" w:rsidP="00682C5C">
      <w:pPr>
        <w:pStyle w:val="a7"/>
        <w:numPr>
          <w:ilvl w:val="0"/>
          <w:numId w:val="4"/>
        </w:numPr>
        <w:ind w:firstLineChars="0"/>
      </w:pPr>
      <w:r>
        <w:rPr>
          <w:rFonts w:hint="eastAsia"/>
        </w:rPr>
        <w:t>点击右上角</w:t>
      </w:r>
      <w:r>
        <w:rPr>
          <w:noProof/>
        </w:rPr>
        <w:drawing>
          <wp:inline distT="0" distB="0" distL="0" distR="0" wp14:anchorId="0CABE0F3" wp14:editId="38E173CA">
            <wp:extent cx="924054" cy="314369"/>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24054" cy="314369"/>
                    </a:xfrm>
                    <a:prstGeom prst="rect">
                      <a:avLst/>
                    </a:prstGeom>
                  </pic:spPr>
                </pic:pic>
              </a:graphicData>
            </a:graphic>
          </wp:inline>
        </w:drawing>
      </w:r>
      <w:r>
        <w:rPr>
          <w:rFonts w:hint="eastAsia"/>
        </w:rPr>
        <w:t>，可以对销售单信息批量导出。</w:t>
      </w:r>
    </w:p>
    <w:p w:rsidR="00682C5C" w:rsidRDefault="00682C5C" w:rsidP="00682C5C">
      <w:pPr>
        <w:pStyle w:val="3"/>
        <w:numPr>
          <w:ilvl w:val="2"/>
          <w:numId w:val="1"/>
        </w:numPr>
      </w:pPr>
      <w:bookmarkStart w:id="30" w:name="_Toc495565799"/>
      <w:bookmarkStart w:id="31" w:name="_Toc495566964"/>
      <w:r>
        <w:rPr>
          <w:rFonts w:hint="eastAsia"/>
        </w:rPr>
        <w:t>销售调价</w:t>
      </w:r>
      <w:bookmarkEnd w:id="30"/>
      <w:bookmarkEnd w:id="31"/>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功能：对已完成的销售配件进行价格调整</w:t>
      </w:r>
    </w:p>
    <w:p w:rsidR="00682C5C" w:rsidRPr="003E02F5"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lastRenderedPageBreak/>
        <w:t>操作</w:t>
      </w:r>
    </w:p>
    <w:p w:rsidR="00682C5C" w:rsidRDefault="00682C5C" w:rsidP="00682C5C">
      <w:r>
        <w:rPr>
          <w:rFonts w:hint="eastAsia"/>
        </w:rPr>
        <w:t>点击“销售管理”选择“销售调价”进人销售调价界面，在此界面我们可以看到已经添加过的调价单或重新添加调价单。如图：</w:t>
      </w:r>
    </w:p>
    <w:p w:rsidR="00682C5C" w:rsidRDefault="00682C5C" w:rsidP="00682C5C">
      <w:r>
        <w:rPr>
          <w:noProof/>
        </w:rPr>
        <w:drawing>
          <wp:inline distT="0" distB="0" distL="0" distR="0" wp14:anchorId="64CB4FB1" wp14:editId="66BD18AF">
            <wp:extent cx="5274310" cy="1343606"/>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343606"/>
                    </a:xfrm>
                    <a:prstGeom prst="rect">
                      <a:avLst/>
                    </a:prstGeom>
                  </pic:spPr>
                </pic:pic>
              </a:graphicData>
            </a:graphic>
          </wp:inline>
        </w:drawing>
      </w:r>
    </w:p>
    <w:p w:rsidR="00682C5C" w:rsidRDefault="00682C5C" w:rsidP="00682C5C"/>
    <w:p w:rsidR="00682C5C" w:rsidRDefault="00682C5C" w:rsidP="00682C5C">
      <w:r>
        <w:rPr>
          <w:rFonts w:hint="eastAsia"/>
        </w:rPr>
        <w:t>点击右上角“添加销售调价”进入销售调价信息添加也没，输入客户信息关键字，关联出相关客户信息。如图：</w:t>
      </w:r>
    </w:p>
    <w:p w:rsidR="00682C5C" w:rsidRDefault="00682C5C" w:rsidP="00682C5C">
      <w:r>
        <w:rPr>
          <w:noProof/>
        </w:rPr>
        <w:drawing>
          <wp:inline distT="0" distB="0" distL="0" distR="0" wp14:anchorId="54658C57" wp14:editId="56C5BE3F">
            <wp:extent cx="5274310" cy="221411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214111"/>
                    </a:xfrm>
                    <a:prstGeom prst="rect">
                      <a:avLst/>
                    </a:prstGeom>
                  </pic:spPr>
                </pic:pic>
              </a:graphicData>
            </a:graphic>
          </wp:inline>
        </w:drawing>
      </w:r>
    </w:p>
    <w:p w:rsidR="00682C5C" w:rsidRDefault="00682C5C" w:rsidP="00682C5C">
      <w:r>
        <w:rPr>
          <w:rFonts w:hint="eastAsia"/>
        </w:rPr>
        <w:t>点击“添加配件”选择需要添加的配件，配件添加完成后点击提交完成配件添加。如图：</w:t>
      </w:r>
    </w:p>
    <w:p w:rsidR="00682C5C" w:rsidRDefault="00682C5C" w:rsidP="00682C5C">
      <w:r>
        <w:rPr>
          <w:noProof/>
        </w:rPr>
        <w:drawing>
          <wp:inline distT="0" distB="0" distL="0" distR="0" wp14:anchorId="73CC05A8" wp14:editId="7501E2BB">
            <wp:extent cx="5274310" cy="1714151"/>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1714151"/>
                    </a:xfrm>
                    <a:prstGeom prst="rect">
                      <a:avLst/>
                    </a:prstGeom>
                  </pic:spPr>
                </pic:pic>
              </a:graphicData>
            </a:graphic>
          </wp:inline>
        </w:drawing>
      </w:r>
    </w:p>
    <w:p w:rsidR="00682C5C" w:rsidRDefault="00682C5C" w:rsidP="00682C5C">
      <w:r>
        <w:rPr>
          <w:noProof/>
        </w:rPr>
        <w:lastRenderedPageBreak/>
        <w:drawing>
          <wp:inline distT="0" distB="0" distL="0" distR="0" wp14:anchorId="70E9A82F" wp14:editId="4EE5F83A">
            <wp:extent cx="5274310" cy="2342306"/>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2342306"/>
                    </a:xfrm>
                    <a:prstGeom prst="rect">
                      <a:avLst/>
                    </a:prstGeom>
                  </pic:spPr>
                </pic:pic>
              </a:graphicData>
            </a:graphic>
          </wp:inline>
        </w:drawing>
      </w:r>
    </w:p>
    <w:p w:rsidR="00682C5C" w:rsidRDefault="00682C5C" w:rsidP="00682C5C">
      <w:r>
        <w:rPr>
          <w:rFonts w:hint="eastAsia"/>
        </w:rPr>
        <w:t>对添加完成的调价单在还未结算时可以进行修改操作。如图：</w:t>
      </w:r>
    </w:p>
    <w:p w:rsidR="00682C5C" w:rsidRPr="00DA79B4" w:rsidRDefault="00682C5C" w:rsidP="00682C5C">
      <w:r>
        <w:rPr>
          <w:noProof/>
        </w:rPr>
        <w:drawing>
          <wp:inline distT="0" distB="0" distL="0" distR="0" wp14:anchorId="777BE874" wp14:editId="67919882">
            <wp:extent cx="5274310" cy="1240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240440"/>
                    </a:xfrm>
                    <a:prstGeom prst="rect">
                      <a:avLst/>
                    </a:prstGeom>
                  </pic:spPr>
                </pic:pic>
              </a:graphicData>
            </a:graphic>
          </wp:inline>
        </w:drawing>
      </w:r>
    </w:p>
    <w:p w:rsidR="00682C5C" w:rsidRDefault="00682C5C" w:rsidP="00682C5C">
      <w:pPr>
        <w:pStyle w:val="2"/>
        <w:numPr>
          <w:ilvl w:val="1"/>
          <w:numId w:val="1"/>
        </w:numPr>
      </w:pPr>
      <w:bookmarkStart w:id="32" w:name="_Toc495565817"/>
      <w:bookmarkStart w:id="33" w:name="_Toc495566965"/>
      <w:r w:rsidRPr="003024D4">
        <w:rPr>
          <w:rFonts w:hint="eastAsia"/>
        </w:rPr>
        <w:t>仓储管理</w:t>
      </w:r>
      <w:bookmarkEnd w:id="32"/>
      <w:bookmarkEnd w:id="33"/>
    </w:p>
    <w:p w:rsidR="00682C5C" w:rsidRDefault="00682C5C" w:rsidP="00682C5C">
      <w:pPr>
        <w:pStyle w:val="3"/>
        <w:numPr>
          <w:ilvl w:val="2"/>
          <w:numId w:val="1"/>
        </w:numPr>
      </w:pPr>
      <w:bookmarkStart w:id="34" w:name="_Toc495565821"/>
      <w:bookmarkStart w:id="35" w:name="_Toc495566966"/>
      <w:r>
        <w:rPr>
          <w:rFonts w:hint="eastAsia"/>
        </w:rPr>
        <w:t>库存查询</w:t>
      </w:r>
      <w:bookmarkEnd w:id="34"/>
      <w:bookmarkEnd w:id="35"/>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功能：对配件的各个操作状态以及库存等信息进行跟踪、查询</w:t>
      </w:r>
    </w:p>
    <w:p w:rsidR="00682C5C" w:rsidRPr="005A2026"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t>操作</w:t>
      </w:r>
    </w:p>
    <w:p w:rsidR="00682C5C" w:rsidRDefault="00682C5C" w:rsidP="00682C5C">
      <w:r>
        <w:rPr>
          <w:rFonts w:hint="eastAsia"/>
        </w:rPr>
        <w:t>点击进入“库存查询”界面，如图：</w:t>
      </w:r>
    </w:p>
    <w:p w:rsidR="00682C5C" w:rsidRDefault="00682C5C" w:rsidP="00682C5C">
      <w:r>
        <w:rPr>
          <w:noProof/>
        </w:rPr>
        <w:lastRenderedPageBreak/>
        <w:drawing>
          <wp:inline distT="0" distB="0" distL="0" distR="0" wp14:anchorId="2EDA30F5" wp14:editId="0394E499">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358178"/>
                    </a:xfrm>
                    <a:prstGeom prst="rect">
                      <a:avLst/>
                    </a:prstGeom>
                  </pic:spPr>
                </pic:pic>
              </a:graphicData>
            </a:graphic>
          </wp:inline>
        </w:drawing>
      </w:r>
    </w:p>
    <w:p w:rsidR="00682C5C" w:rsidRDefault="00682C5C" w:rsidP="00682C5C">
      <w:r>
        <w:rPr>
          <w:rFonts w:hint="eastAsia"/>
        </w:rPr>
        <w:t>可以根据关键字检索配件信息，也可以选择是否显示价格。</w:t>
      </w:r>
    </w:p>
    <w:p w:rsidR="00682C5C" w:rsidRDefault="00682C5C" w:rsidP="00682C5C">
      <w:pPr>
        <w:rPr>
          <w:noProof/>
        </w:rPr>
      </w:pPr>
      <w:r>
        <w:rPr>
          <w:rFonts w:hint="eastAsia"/>
        </w:rPr>
        <w:t>点击“操作”栏“详情”，界面跳转到配件详情界面，对配件流动信息进行查看。如图：</w:t>
      </w:r>
    </w:p>
    <w:p w:rsidR="00682C5C" w:rsidRDefault="00682C5C" w:rsidP="00682C5C">
      <w:r>
        <w:rPr>
          <w:noProof/>
        </w:rPr>
        <w:drawing>
          <wp:inline distT="0" distB="0" distL="0" distR="0" wp14:anchorId="0473D3F0" wp14:editId="6A964D8A">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904001"/>
                    </a:xfrm>
                    <a:prstGeom prst="rect">
                      <a:avLst/>
                    </a:prstGeom>
                  </pic:spPr>
                </pic:pic>
              </a:graphicData>
            </a:graphic>
          </wp:inline>
        </w:drawing>
      </w:r>
    </w:p>
    <w:p w:rsidR="00682C5C" w:rsidRDefault="00682C5C" w:rsidP="00682C5C">
      <w:r>
        <w:rPr>
          <w:noProof/>
        </w:rPr>
        <w:drawing>
          <wp:inline distT="0" distB="0" distL="0" distR="0" wp14:anchorId="0EDA6D5E" wp14:editId="6CA268C4">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360088"/>
                    </a:xfrm>
                    <a:prstGeom prst="rect">
                      <a:avLst/>
                    </a:prstGeom>
                  </pic:spPr>
                </pic:pic>
              </a:graphicData>
            </a:graphic>
          </wp:inline>
        </w:drawing>
      </w:r>
    </w:p>
    <w:p w:rsidR="00682C5C" w:rsidRDefault="00682C5C" w:rsidP="00682C5C">
      <w:r>
        <w:rPr>
          <w:rFonts w:hint="eastAsia"/>
        </w:rPr>
        <w:t>点击“查看快照”，进入库存快照查看页面，此页面可以查看不同时间下配件的流动情况和明细，如图所示：</w:t>
      </w:r>
    </w:p>
    <w:p w:rsidR="00682C5C" w:rsidRPr="00A34354" w:rsidRDefault="00682C5C" w:rsidP="00682C5C">
      <w:r>
        <w:rPr>
          <w:noProof/>
        </w:rPr>
        <w:drawing>
          <wp:inline distT="0" distB="0" distL="0" distR="0" wp14:anchorId="6A1A2F94" wp14:editId="09A03176">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1541393"/>
                    </a:xfrm>
                    <a:prstGeom prst="rect">
                      <a:avLst/>
                    </a:prstGeom>
                  </pic:spPr>
                </pic:pic>
              </a:graphicData>
            </a:graphic>
          </wp:inline>
        </w:drawing>
      </w:r>
    </w:p>
    <w:p w:rsidR="00682C5C" w:rsidRDefault="00682C5C" w:rsidP="00682C5C">
      <w:pPr>
        <w:pStyle w:val="3"/>
        <w:numPr>
          <w:ilvl w:val="2"/>
          <w:numId w:val="1"/>
        </w:numPr>
      </w:pPr>
      <w:bookmarkStart w:id="36" w:name="_Toc495565822"/>
      <w:bookmarkStart w:id="37" w:name="_Toc495566967"/>
      <w:r>
        <w:rPr>
          <w:rFonts w:hint="eastAsia"/>
        </w:rPr>
        <w:lastRenderedPageBreak/>
        <w:t>库存快照</w:t>
      </w:r>
      <w:bookmarkEnd w:id="36"/>
      <w:bookmarkEnd w:id="37"/>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功能：对当时当刻的配件出入库情况进行查看</w:t>
      </w:r>
    </w:p>
    <w:p w:rsidR="00682C5C" w:rsidRPr="00F3513A"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t>操作</w:t>
      </w:r>
    </w:p>
    <w:p w:rsidR="00682C5C" w:rsidRDefault="00682C5C" w:rsidP="00682C5C">
      <w:r>
        <w:rPr>
          <w:rFonts w:hint="eastAsia"/>
        </w:rPr>
        <w:t>点击进入“库存查询”界面，可根据“仓库”“编码”等检索配件信息，如图：</w:t>
      </w:r>
    </w:p>
    <w:p w:rsidR="00682C5C" w:rsidRDefault="00682C5C" w:rsidP="00682C5C">
      <w:r>
        <w:rPr>
          <w:noProof/>
        </w:rPr>
        <w:drawing>
          <wp:inline distT="0" distB="0" distL="0" distR="0" wp14:anchorId="0C057A23" wp14:editId="492B4790">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2364283"/>
                    </a:xfrm>
                    <a:prstGeom prst="rect">
                      <a:avLst/>
                    </a:prstGeom>
                  </pic:spPr>
                </pic:pic>
              </a:graphicData>
            </a:graphic>
          </wp:inline>
        </w:drawing>
      </w:r>
    </w:p>
    <w:p w:rsidR="00682C5C" w:rsidRDefault="00682C5C" w:rsidP="00682C5C">
      <w:r>
        <w:rPr>
          <w:rFonts w:hint="eastAsia"/>
        </w:rPr>
        <w:t>点击进入“明细”，如图所示：</w:t>
      </w:r>
    </w:p>
    <w:p w:rsidR="00682C5C" w:rsidRDefault="00682C5C" w:rsidP="00682C5C">
      <w:r>
        <w:rPr>
          <w:noProof/>
        </w:rPr>
        <w:drawing>
          <wp:inline distT="0" distB="0" distL="0" distR="0" wp14:anchorId="2618F1AF" wp14:editId="25FC8D62">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1518195"/>
                    </a:xfrm>
                    <a:prstGeom prst="rect">
                      <a:avLst/>
                    </a:prstGeom>
                  </pic:spPr>
                </pic:pic>
              </a:graphicData>
            </a:graphic>
          </wp:inline>
        </w:drawing>
      </w:r>
    </w:p>
    <w:p w:rsidR="00682C5C" w:rsidRPr="006C0F43" w:rsidRDefault="00682C5C" w:rsidP="00682C5C">
      <w:r>
        <w:rPr>
          <w:rFonts w:hint="eastAsia"/>
        </w:rPr>
        <w:t>可以查看配件的库存信息。</w:t>
      </w:r>
    </w:p>
    <w:p w:rsidR="00682C5C" w:rsidRDefault="00682C5C" w:rsidP="00682C5C">
      <w:pPr>
        <w:pStyle w:val="3"/>
        <w:numPr>
          <w:ilvl w:val="2"/>
          <w:numId w:val="1"/>
        </w:numPr>
      </w:pPr>
      <w:bookmarkStart w:id="38" w:name="_Toc495565823"/>
      <w:bookmarkStart w:id="39" w:name="_Toc495566968"/>
      <w:r>
        <w:rPr>
          <w:rFonts w:hint="eastAsia"/>
        </w:rPr>
        <w:t>配件进销存</w:t>
      </w:r>
      <w:bookmarkEnd w:id="38"/>
      <w:bookmarkEnd w:id="39"/>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功能：对配件的进出信息进行查看</w:t>
      </w:r>
    </w:p>
    <w:p w:rsidR="00682C5C" w:rsidRPr="00F3513A"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lastRenderedPageBreak/>
        <w:t>操作</w:t>
      </w:r>
    </w:p>
    <w:p w:rsidR="00682C5C" w:rsidRDefault="00682C5C" w:rsidP="00682C5C">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点击进入“配件进销存”界面，可根据“仓库”“编码”“名称”“开始日期”“结束日期”检索配件信息，点击业务单号可以查看业务单信息并进行打印。可以点击右上角导出配件明细。如图：</w:t>
      </w:r>
    </w:p>
    <w:p w:rsidR="00682C5C" w:rsidRPr="00F3513A" w:rsidRDefault="00682C5C" w:rsidP="00682C5C">
      <w:r>
        <w:rPr>
          <w:noProof/>
        </w:rPr>
        <w:drawing>
          <wp:inline distT="0" distB="0" distL="0" distR="0" wp14:anchorId="2E9F8181" wp14:editId="38380449">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2079812"/>
                    </a:xfrm>
                    <a:prstGeom prst="rect">
                      <a:avLst/>
                    </a:prstGeom>
                  </pic:spPr>
                </pic:pic>
              </a:graphicData>
            </a:graphic>
          </wp:inline>
        </w:drawing>
      </w:r>
    </w:p>
    <w:p w:rsidR="00682C5C" w:rsidRDefault="00682C5C" w:rsidP="00682C5C">
      <w:pPr>
        <w:pStyle w:val="2"/>
        <w:numPr>
          <w:ilvl w:val="1"/>
          <w:numId w:val="1"/>
        </w:numPr>
      </w:pPr>
      <w:bookmarkStart w:id="40" w:name="_Toc495565835"/>
      <w:bookmarkStart w:id="41" w:name="_Toc495566969"/>
      <w:r>
        <w:rPr>
          <w:rFonts w:hint="eastAsia"/>
        </w:rPr>
        <w:t>配件信息管理</w:t>
      </w:r>
      <w:bookmarkEnd w:id="40"/>
      <w:bookmarkEnd w:id="41"/>
    </w:p>
    <w:p w:rsidR="00682C5C" w:rsidRPr="000B5400" w:rsidRDefault="00682C5C" w:rsidP="00682C5C">
      <w:pPr>
        <w:pStyle w:val="3"/>
        <w:numPr>
          <w:ilvl w:val="2"/>
          <w:numId w:val="1"/>
        </w:numPr>
        <w:rPr>
          <w:rFonts w:asciiTheme="minorEastAsia" w:hAnsiTheme="minorEastAsia"/>
        </w:rPr>
      </w:pPr>
      <w:bookmarkStart w:id="42" w:name="_Toc491423304"/>
      <w:bookmarkStart w:id="43" w:name="_Toc495565836"/>
      <w:bookmarkStart w:id="44" w:name="_Toc495566970"/>
      <w:r>
        <w:rPr>
          <w:rFonts w:asciiTheme="minorEastAsia" w:hAnsiTheme="minorEastAsia" w:hint="eastAsia"/>
        </w:rPr>
        <w:t>配件查询</w:t>
      </w:r>
      <w:bookmarkEnd w:id="42"/>
      <w:bookmarkEnd w:id="43"/>
      <w:bookmarkEnd w:id="44"/>
    </w:p>
    <w:p w:rsidR="00682C5C" w:rsidRPr="009B5478"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682C5C" w:rsidRPr="000B5400" w:rsidRDefault="00682C5C" w:rsidP="00682C5C">
      <w:pPr>
        <w:rPr>
          <w:rFonts w:asciiTheme="minorEastAsia" w:hAnsiTheme="minorEastAsia"/>
        </w:rPr>
      </w:pPr>
      <w:r w:rsidRPr="000B5400">
        <w:rPr>
          <w:rFonts w:asciiTheme="minorEastAsia" w:hAnsiTheme="minorEastAsia" w:hint="eastAsia"/>
        </w:rPr>
        <w:t>角色：</w:t>
      </w:r>
      <w:r w:rsidR="00290A0A">
        <w:rPr>
          <w:rFonts w:asciiTheme="minorEastAsia" w:hAnsiTheme="minorEastAsia" w:hint="eastAsia"/>
        </w:rPr>
        <w:t>销售</w:t>
      </w:r>
      <w:r>
        <w:rPr>
          <w:rFonts w:asciiTheme="minorEastAsia" w:hAnsiTheme="minorEastAsia" w:hint="eastAsia"/>
        </w:rPr>
        <w:t>员</w:t>
      </w:r>
    </w:p>
    <w:p w:rsidR="00682C5C" w:rsidRDefault="00682C5C" w:rsidP="00682C5C">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Pr="000B5400">
        <w:rPr>
          <w:rFonts w:asciiTheme="minorEastAsia" w:eastAsiaTheme="minorEastAsia" w:hAnsiTheme="minorEastAsia" w:hint="eastAsia"/>
        </w:rPr>
        <w:t>操作</w:t>
      </w:r>
    </w:p>
    <w:p w:rsidR="00682C5C" w:rsidRDefault="00682C5C" w:rsidP="00682C5C">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682C5C" w:rsidRDefault="00682C5C" w:rsidP="00682C5C">
      <w:r>
        <w:rPr>
          <w:noProof/>
        </w:rPr>
        <w:drawing>
          <wp:inline distT="0" distB="0" distL="0" distR="0" wp14:anchorId="3A4BE0D8" wp14:editId="0BFD9072">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165964"/>
                    </a:xfrm>
                    <a:prstGeom prst="rect">
                      <a:avLst/>
                    </a:prstGeom>
                  </pic:spPr>
                </pic:pic>
              </a:graphicData>
            </a:graphic>
          </wp:inline>
        </w:drawing>
      </w:r>
    </w:p>
    <w:p w:rsidR="00682C5C" w:rsidRPr="00FF14D9" w:rsidRDefault="00682C5C" w:rsidP="00682C5C">
      <w:r>
        <w:rPr>
          <w:rFonts w:hint="eastAsia"/>
        </w:rPr>
        <w:t>点击“操作”栏“查看”对配件信息进行查看。</w:t>
      </w:r>
    </w:p>
    <w:p w:rsidR="00682C5C" w:rsidRPr="000B5400" w:rsidRDefault="00682C5C" w:rsidP="00682C5C">
      <w:pPr>
        <w:pStyle w:val="2"/>
        <w:numPr>
          <w:ilvl w:val="1"/>
          <w:numId w:val="1"/>
        </w:numPr>
        <w:rPr>
          <w:rFonts w:asciiTheme="minorEastAsia" w:eastAsiaTheme="minorEastAsia" w:hAnsiTheme="minorEastAsia"/>
        </w:rPr>
      </w:pPr>
      <w:bookmarkStart w:id="45" w:name="_Toc495565840"/>
      <w:bookmarkStart w:id="46" w:name="_Toc495566971"/>
      <w:r>
        <w:rPr>
          <w:rFonts w:asciiTheme="minorEastAsia" w:eastAsiaTheme="minorEastAsia" w:hAnsiTheme="minorEastAsia" w:hint="eastAsia"/>
        </w:rPr>
        <w:lastRenderedPageBreak/>
        <w:t>客户管理</w:t>
      </w:r>
      <w:bookmarkEnd w:id="45"/>
      <w:bookmarkEnd w:id="46"/>
    </w:p>
    <w:p w:rsidR="00682C5C" w:rsidRPr="000B5400" w:rsidRDefault="00682C5C" w:rsidP="00682C5C">
      <w:pPr>
        <w:pStyle w:val="3"/>
        <w:numPr>
          <w:ilvl w:val="2"/>
          <w:numId w:val="1"/>
        </w:numPr>
        <w:rPr>
          <w:rFonts w:asciiTheme="minorEastAsia" w:hAnsiTheme="minorEastAsia"/>
        </w:rPr>
      </w:pPr>
      <w:bookmarkStart w:id="47" w:name="_Toc495565841"/>
      <w:bookmarkStart w:id="48" w:name="_Toc495566972"/>
      <w:r>
        <w:rPr>
          <w:rFonts w:asciiTheme="minorEastAsia" w:hAnsiTheme="minorEastAsia" w:hint="eastAsia"/>
        </w:rPr>
        <w:t>客户查询</w:t>
      </w:r>
      <w:bookmarkEnd w:id="47"/>
      <w:bookmarkEnd w:id="48"/>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客户及其车辆信息查询</w:t>
      </w:r>
    </w:p>
    <w:p w:rsidR="00682C5C" w:rsidRPr="000B5400" w:rsidRDefault="00290A0A" w:rsidP="00682C5C">
      <w:pPr>
        <w:rPr>
          <w:rFonts w:asciiTheme="minorEastAsia" w:hAnsiTheme="minorEastAsia"/>
        </w:rPr>
      </w:pPr>
      <w:r>
        <w:rPr>
          <w:rFonts w:asciiTheme="minorEastAsia" w:hAnsiTheme="minorEastAsia" w:hint="eastAsia"/>
        </w:rPr>
        <w:t>角色：销售</w:t>
      </w:r>
      <w:r w:rsidR="00682C5C" w:rsidRPr="000B5400">
        <w:rPr>
          <w:rFonts w:asciiTheme="minorEastAsia" w:hAnsiTheme="minorEastAsia" w:hint="eastAsia"/>
        </w:rPr>
        <w:t>员</w:t>
      </w:r>
    </w:p>
    <w:p w:rsidR="00682C5C"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82C5C" w:rsidRDefault="00682C5C" w:rsidP="00682C5C">
      <w:r>
        <w:rPr>
          <w:rFonts w:hint="eastAsia"/>
        </w:rPr>
        <w:t>点击进入“客户信息”界面，可以根据关键字检索客户信息。如图：</w:t>
      </w:r>
    </w:p>
    <w:p w:rsidR="00682C5C" w:rsidRDefault="00682C5C" w:rsidP="00682C5C">
      <w:r>
        <w:rPr>
          <w:noProof/>
        </w:rPr>
        <w:drawing>
          <wp:inline distT="0" distB="0" distL="0" distR="0" wp14:anchorId="6B0E2AF6" wp14:editId="19931349">
            <wp:extent cx="5274310" cy="2139026"/>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2139026"/>
                    </a:xfrm>
                    <a:prstGeom prst="rect">
                      <a:avLst/>
                    </a:prstGeom>
                  </pic:spPr>
                </pic:pic>
              </a:graphicData>
            </a:graphic>
          </wp:inline>
        </w:drawing>
      </w:r>
    </w:p>
    <w:p w:rsidR="00682C5C" w:rsidRDefault="00682C5C" w:rsidP="00682C5C">
      <w:pPr>
        <w:pStyle w:val="a7"/>
        <w:numPr>
          <w:ilvl w:val="0"/>
          <w:numId w:val="4"/>
        </w:numPr>
        <w:ind w:firstLineChars="0"/>
      </w:pPr>
      <w:r>
        <w:rPr>
          <w:rFonts w:hint="eastAsia"/>
        </w:rPr>
        <w:t>点击</w:t>
      </w:r>
      <w:r>
        <w:rPr>
          <w:noProof/>
        </w:rPr>
        <w:drawing>
          <wp:inline distT="0" distB="0" distL="0" distR="0" wp14:anchorId="4B7C2A4F" wp14:editId="756FF216">
            <wp:extent cx="876422" cy="266737"/>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76422" cy="266737"/>
                    </a:xfrm>
                    <a:prstGeom prst="rect">
                      <a:avLst/>
                    </a:prstGeom>
                  </pic:spPr>
                </pic:pic>
              </a:graphicData>
            </a:graphic>
          </wp:inline>
        </w:drawing>
      </w:r>
      <w:r>
        <w:rPr>
          <w:rFonts w:hint="eastAsia"/>
        </w:rPr>
        <w:t>可以导出客户信息，</w:t>
      </w:r>
    </w:p>
    <w:p w:rsidR="00682C5C" w:rsidRPr="006917A8" w:rsidRDefault="00682C5C" w:rsidP="00682C5C">
      <w:pPr>
        <w:pStyle w:val="a7"/>
        <w:numPr>
          <w:ilvl w:val="0"/>
          <w:numId w:val="4"/>
        </w:numPr>
        <w:ind w:firstLineChars="0"/>
      </w:pPr>
      <w:r>
        <w:rPr>
          <w:rFonts w:hint="eastAsia"/>
        </w:rPr>
        <w:t>点击“操作”栏“查看”，对客户信息进行查看。</w:t>
      </w:r>
    </w:p>
    <w:p w:rsidR="00682C5C" w:rsidRPr="005B52BC" w:rsidRDefault="00682C5C" w:rsidP="00682C5C"/>
    <w:p w:rsidR="00682C5C" w:rsidRPr="000B5400" w:rsidRDefault="00682C5C" w:rsidP="00682C5C">
      <w:pPr>
        <w:pStyle w:val="3"/>
        <w:numPr>
          <w:ilvl w:val="2"/>
          <w:numId w:val="1"/>
        </w:numPr>
        <w:rPr>
          <w:rFonts w:asciiTheme="minorEastAsia" w:hAnsiTheme="minorEastAsia"/>
        </w:rPr>
      </w:pPr>
      <w:bookmarkStart w:id="49" w:name="_Toc495565842"/>
      <w:bookmarkStart w:id="50" w:name="_Toc495566973"/>
      <w:r>
        <w:rPr>
          <w:rFonts w:asciiTheme="minorEastAsia" w:hAnsiTheme="minorEastAsia" w:hint="eastAsia"/>
        </w:rPr>
        <w:t>客户维护</w:t>
      </w:r>
      <w:bookmarkEnd w:id="49"/>
      <w:bookmarkEnd w:id="50"/>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客户及其车辆信息维护</w:t>
      </w:r>
    </w:p>
    <w:p w:rsidR="00682C5C" w:rsidRPr="000B5400" w:rsidRDefault="00290A0A" w:rsidP="00682C5C">
      <w:pPr>
        <w:rPr>
          <w:rFonts w:asciiTheme="minorEastAsia" w:hAnsiTheme="minorEastAsia"/>
        </w:rPr>
      </w:pPr>
      <w:r>
        <w:rPr>
          <w:rFonts w:asciiTheme="minorEastAsia" w:hAnsiTheme="minorEastAsia" w:hint="eastAsia"/>
        </w:rPr>
        <w:t>角色：销售</w:t>
      </w:r>
      <w:r w:rsidR="00682C5C" w:rsidRPr="000B5400">
        <w:rPr>
          <w:rFonts w:asciiTheme="minorEastAsia" w:hAnsiTheme="minorEastAsia" w:hint="eastAsia"/>
        </w:rPr>
        <w:t>员</w:t>
      </w:r>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82C5C" w:rsidRDefault="00682C5C" w:rsidP="00682C5C">
      <w:r>
        <w:rPr>
          <w:rFonts w:hint="eastAsia"/>
        </w:rPr>
        <w:t>点击进入“客户信息维护”，可以根据关键字对客户信息进行查找，如图：</w:t>
      </w:r>
    </w:p>
    <w:p w:rsidR="00682C5C" w:rsidRDefault="00682C5C" w:rsidP="00682C5C">
      <w:r>
        <w:rPr>
          <w:noProof/>
        </w:rPr>
        <w:lastRenderedPageBreak/>
        <w:drawing>
          <wp:inline distT="0" distB="0" distL="0" distR="0" wp14:anchorId="41E3EEC3" wp14:editId="604B854E">
            <wp:extent cx="5274310" cy="1440058"/>
            <wp:effectExtent l="0" t="0" r="2540" b="82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440058"/>
                    </a:xfrm>
                    <a:prstGeom prst="rect">
                      <a:avLst/>
                    </a:prstGeom>
                  </pic:spPr>
                </pic:pic>
              </a:graphicData>
            </a:graphic>
          </wp:inline>
        </w:drawing>
      </w:r>
    </w:p>
    <w:p w:rsidR="00682C5C" w:rsidRDefault="00682C5C" w:rsidP="00682C5C">
      <w:pPr>
        <w:pStyle w:val="a7"/>
        <w:numPr>
          <w:ilvl w:val="0"/>
          <w:numId w:val="4"/>
        </w:numPr>
        <w:ind w:firstLineChars="0"/>
      </w:pPr>
      <w:r>
        <w:rPr>
          <w:rFonts w:hint="eastAsia"/>
        </w:rPr>
        <w:t>点击</w:t>
      </w:r>
      <w:r>
        <w:rPr>
          <w:noProof/>
        </w:rPr>
        <w:drawing>
          <wp:inline distT="0" distB="0" distL="0" distR="0" wp14:anchorId="327CB66A" wp14:editId="756EBDDF">
            <wp:extent cx="628738" cy="257211"/>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28738" cy="257211"/>
                    </a:xfrm>
                    <a:prstGeom prst="rect">
                      <a:avLst/>
                    </a:prstGeom>
                  </pic:spPr>
                </pic:pic>
              </a:graphicData>
            </a:graphic>
          </wp:inline>
        </w:drawing>
      </w:r>
      <w:r>
        <w:rPr>
          <w:rFonts w:hint="eastAsia"/>
        </w:rPr>
        <w:t>进入添加客户界面，可以添加客户信息、车辆信息、门店信息，点击“提交”回到客户信息查找界面。</w:t>
      </w:r>
    </w:p>
    <w:p w:rsidR="00682C5C" w:rsidRDefault="00682C5C" w:rsidP="00682C5C">
      <w:pPr>
        <w:pStyle w:val="a7"/>
        <w:numPr>
          <w:ilvl w:val="0"/>
          <w:numId w:val="4"/>
        </w:numPr>
        <w:ind w:firstLineChars="0"/>
      </w:pPr>
      <w:r>
        <w:rPr>
          <w:rFonts w:hint="eastAsia"/>
        </w:rPr>
        <w:t>点击“操作”栏“查看”对客户信息进行查看。</w:t>
      </w:r>
    </w:p>
    <w:p w:rsidR="00682C5C" w:rsidRDefault="00682C5C" w:rsidP="00682C5C">
      <w:pPr>
        <w:pStyle w:val="a7"/>
        <w:numPr>
          <w:ilvl w:val="0"/>
          <w:numId w:val="4"/>
        </w:numPr>
        <w:ind w:firstLineChars="0"/>
      </w:pPr>
      <w:r>
        <w:rPr>
          <w:rFonts w:hint="eastAsia"/>
        </w:rPr>
        <w:t>点击“操作”栏“编辑”对客户信息进行再编辑，可以修改客户信息、添加车辆信息、门店信息。</w:t>
      </w:r>
    </w:p>
    <w:p w:rsidR="00682C5C" w:rsidRDefault="00682C5C" w:rsidP="00682C5C">
      <w:pPr>
        <w:pStyle w:val="a7"/>
        <w:numPr>
          <w:ilvl w:val="0"/>
          <w:numId w:val="4"/>
        </w:numPr>
        <w:ind w:firstLineChars="0"/>
      </w:pPr>
      <w:r>
        <w:rPr>
          <w:rFonts w:hint="eastAsia"/>
        </w:rPr>
        <w:t>点击“操作”栏“删除”对客户信息进行删除操作。</w:t>
      </w:r>
    </w:p>
    <w:p w:rsidR="00682C5C" w:rsidRDefault="00682C5C" w:rsidP="00682C5C">
      <w:pPr>
        <w:pStyle w:val="a7"/>
        <w:numPr>
          <w:ilvl w:val="0"/>
          <w:numId w:val="4"/>
        </w:numPr>
        <w:ind w:firstLineChars="0"/>
      </w:pPr>
      <w:r>
        <w:rPr>
          <w:rFonts w:hint="eastAsia"/>
        </w:rPr>
        <w:t>点击界面右上角</w:t>
      </w:r>
      <w:r>
        <w:rPr>
          <w:noProof/>
        </w:rPr>
        <w:drawing>
          <wp:inline distT="0" distB="0" distL="0" distR="0" wp14:anchorId="07082508" wp14:editId="5E81501D">
            <wp:extent cx="619211" cy="276264"/>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9211" cy="276264"/>
                    </a:xfrm>
                    <a:prstGeom prst="rect">
                      <a:avLst/>
                    </a:prstGeom>
                  </pic:spPr>
                </pic:pic>
              </a:graphicData>
            </a:graphic>
          </wp:inline>
        </w:drawing>
      </w:r>
      <w:r>
        <w:rPr>
          <w:rFonts w:hint="eastAsia"/>
        </w:rPr>
        <w:t>，界面弹出合并客户框，如图：</w:t>
      </w:r>
    </w:p>
    <w:p w:rsidR="00682C5C" w:rsidRDefault="00682C5C" w:rsidP="00682C5C">
      <w:r>
        <w:rPr>
          <w:noProof/>
        </w:rPr>
        <w:drawing>
          <wp:inline distT="0" distB="0" distL="0" distR="0" wp14:anchorId="5A55636C" wp14:editId="18D41CD9">
            <wp:extent cx="5274310" cy="244791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447915"/>
                    </a:xfrm>
                    <a:prstGeom prst="rect">
                      <a:avLst/>
                    </a:prstGeom>
                  </pic:spPr>
                </pic:pic>
              </a:graphicData>
            </a:graphic>
          </wp:inline>
        </w:drawing>
      </w:r>
    </w:p>
    <w:p w:rsidR="00682C5C" w:rsidRPr="00165CBE" w:rsidRDefault="00682C5C" w:rsidP="00682C5C">
      <w:r>
        <w:rPr>
          <w:rFonts w:hint="eastAsia"/>
        </w:rPr>
        <w:t>输入客户一、客户二，修改合并后名称，点击“提交”，客户</w:t>
      </w:r>
      <w:proofErr w:type="gramStart"/>
      <w:r>
        <w:rPr>
          <w:rFonts w:hint="eastAsia"/>
        </w:rPr>
        <w:t>一</w:t>
      </w:r>
      <w:proofErr w:type="gramEnd"/>
      <w:r>
        <w:rPr>
          <w:rFonts w:hint="eastAsia"/>
        </w:rPr>
        <w:t>与客户二合并成为新客户，合并信息为两个客户累加信息，重复的信息以客户一为准。</w:t>
      </w:r>
    </w:p>
    <w:p w:rsidR="00682C5C" w:rsidRPr="000B5400" w:rsidRDefault="00682C5C" w:rsidP="00682C5C">
      <w:pPr>
        <w:pStyle w:val="2"/>
        <w:numPr>
          <w:ilvl w:val="1"/>
          <w:numId w:val="1"/>
        </w:numPr>
        <w:rPr>
          <w:rFonts w:asciiTheme="minorEastAsia" w:eastAsiaTheme="minorEastAsia" w:hAnsiTheme="minorEastAsia"/>
        </w:rPr>
      </w:pPr>
      <w:bookmarkStart w:id="51" w:name="_Toc491423296"/>
      <w:bookmarkStart w:id="52" w:name="_Toc495565848"/>
      <w:bookmarkStart w:id="53" w:name="_Toc495566974"/>
      <w:r>
        <w:rPr>
          <w:rFonts w:asciiTheme="minorEastAsia" w:eastAsiaTheme="minorEastAsia" w:hAnsiTheme="minorEastAsia" w:hint="eastAsia"/>
        </w:rPr>
        <w:t>基础信息管理</w:t>
      </w:r>
      <w:bookmarkEnd w:id="51"/>
      <w:bookmarkEnd w:id="52"/>
      <w:bookmarkEnd w:id="53"/>
    </w:p>
    <w:p w:rsidR="00682C5C" w:rsidRPr="000B5400" w:rsidRDefault="00682C5C" w:rsidP="00682C5C">
      <w:pPr>
        <w:pStyle w:val="3"/>
        <w:numPr>
          <w:ilvl w:val="2"/>
          <w:numId w:val="1"/>
        </w:numPr>
        <w:rPr>
          <w:rFonts w:asciiTheme="minorEastAsia" w:hAnsiTheme="minorEastAsia"/>
        </w:rPr>
      </w:pPr>
      <w:bookmarkStart w:id="54" w:name="_Toc491423298"/>
      <w:bookmarkStart w:id="55" w:name="_Toc495565850"/>
      <w:r>
        <w:rPr>
          <w:rFonts w:asciiTheme="minorEastAsia" w:hAnsiTheme="minorEastAsia" w:hint="eastAsia"/>
        </w:rPr>
        <w:t xml:space="preserve"> </w:t>
      </w:r>
      <w:bookmarkStart w:id="56" w:name="_Toc495566975"/>
      <w:r>
        <w:rPr>
          <w:rFonts w:asciiTheme="minorEastAsia" w:hAnsiTheme="minorEastAsia" w:hint="eastAsia"/>
        </w:rPr>
        <w:t>组织架构查询</w:t>
      </w:r>
      <w:bookmarkEnd w:id="54"/>
      <w:bookmarkEnd w:id="55"/>
      <w:bookmarkEnd w:id="56"/>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682C5C" w:rsidRPr="000B5400" w:rsidRDefault="00290A0A" w:rsidP="00682C5C">
      <w:pPr>
        <w:rPr>
          <w:rFonts w:asciiTheme="minorEastAsia" w:hAnsiTheme="minorEastAsia"/>
        </w:rPr>
      </w:pPr>
      <w:r>
        <w:rPr>
          <w:rFonts w:asciiTheme="minorEastAsia" w:hAnsiTheme="minorEastAsia" w:hint="eastAsia"/>
        </w:rPr>
        <w:t>角色：销售</w:t>
      </w:r>
      <w:r w:rsidR="00682C5C" w:rsidRPr="000B5400">
        <w:rPr>
          <w:rFonts w:asciiTheme="minorEastAsia" w:hAnsiTheme="minorEastAsia" w:hint="eastAsia"/>
        </w:rPr>
        <w:t>员</w:t>
      </w:r>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682C5C" w:rsidRDefault="00682C5C" w:rsidP="00682C5C">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682C5C" w:rsidRPr="000B5400" w:rsidRDefault="00682C5C" w:rsidP="00682C5C">
      <w:pPr>
        <w:pStyle w:val="3"/>
        <w:numPr>
          <w:ilvl w:val="2"/>
          <w:numId w:val="1"/>
        </w:numPr>
        <w:rPr>
          <w:rFonts w:asciiTheme="minorEastAsia" w:hAnsiTheme="minorEastAsia"/>
        </w:rPr>
      </w:pPr>
      <w:bookmarkStart w:id="57" w:name="_Toc491423300"/>
      <w:bookmarkStart w:id="58" w:name="_Toc495565852"/>
      <w:bookmarkStart w:id="59" w:name="_Toc495566976"/>
      <w:r>
        <w:rPr>
          <w:rFonts w:asciiTheme="minorEastAsia" w:hAnsiTheme="minorEastAsia" w:hint="eastAsia"/>
        </w:rPr>
        <w:t>员工查询</w:t>
      </w:r>
      <w:bookmarkEnd w:id="57"/>
      <w:bookmarkEnd w:id="58"/>
      <w:bookmarkEnd w:id="59"/>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682C5C" w:rsidRPr="000B5400" w:rsidRDefault="00290A0A" w:rsidP="00682C5C">
      <w:pPr>
        <w:rPr>
          <w:rFonts w:asciiTheme="minorEastAsia" w:hAnsiTheme="minorEastAsia"/>
        </w:rPr>
      </w:pPr>
      <w:r>
        <w:rPr>
          <w:rFonts w:asciiTheme="minorEastAsia" w:hAnsiTheme="minorEastAsia" w:hint="eastAsia"/>
        </w:rPr>
        <w:t>角色：销售</w:t>
      </w:r>
      <w:r w:rsidR="00682C5C" w:rsidRPr="000B5400">
        <w:rPr>
          <w:rFonts w:asciiTheme="minorEastAsia" w:hAnsiTheme="minorEastAsia" w:hint="eastAsia"/>
        </w:rPr>
        <w:t>员</w:t>
      </w:r>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82C5C" w:rsidRDefault="00682C5C" w:rsidP="00682C5C">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682C5C" w:rsidRPr="000B5400" w:rsidRDefault="00682C5C" w:rsidP="00682C5C">
      <w:pPr>
        <w:pStyle w:val="2"/>
        <w:numPr>
          <w:ilvl w:val="1"/>
          <w:numId w:val="1"/>
        </w:numPr>
        <w:rPr>
          <w:rFonts w:asciiTheme="minorEastAsia" w:eastAsiaTheme="minorEastAsia" w:hAnsiTheme="minorEastAsia"/>
        </w:rPr>
      </w:pPr>
      <w:bookmarkStart w:id="60" w:name="_Toc491423279"/>
      <w:bookmarkStart w:id="61" w:name="_Toc495565857"/>
      <w:bookmarkStart w:id="62" w:name="_Toc495566977"/>
      <w:r w:rsidRPr="000B5400">
        <w:rPr>
          <w:rFonts w:asciiTheme="minorEastAsia" w:eastAsiaTheme="minorEastAsia" w:hAnsiTheme="minorEastAsia" w:hint="eastAsia"/>
        </w:rPr>
        <w:t>通用审批</w:t>
      </w:r>
      <w:bookmarkEnd w:id="60"/>
      <w:bookmarkEnd w:id="61"/>
      <w:bookmarkEnd w:id="62"/>
    </w:p>
    <w:p w:rsidR="00682C5C" w:rsidRPr="000B5400" w:rsidRDefault="00682C5C" w:rsidP="00682C5C">
      <w:pPr>
        <w:pStyle w:val="3"/>
        <w:numPr>
          <w:ilvl w:val="2"/>
          <w:numId w:val="1"/>
        </w:numPr>
        <w:rPr>
          <w:rFonts w:asciiTheme="minorEastAsia" w:hAnsiTheme="minorEastAsia"/>
        </w:rPr>
      </w:pPr>
      <w:bookmarkStart w:id="63" w:name="_Toc491423280"/>
      <w:bookmarkStart w:id="64" w:name="_Toc495565858"/>
      <w:bookmarkStart w:id="65" w:name="_Toc495566978"/>
      <w:r>
        <w:rPr>
          <w:rFonts w:asciiTheme="minorEastAsia" w:hAnsiTheme="minorEastAsia" w:hint="eastAsia"/>
        </w:rPr>
        <w:t>通用</w:t>
      </w:r>
      <w:r w:rsidRPr="000B5400">
        <w:rPr>
          <w:rFonts w:asciiTheme="minorEastAsia" w:hAnsiTheme="minorEastAsia" w:hint="eastAsia"/>
        </w:rPr>
        <w:t>审核</w:t>
      </w:r>
      <w:bookmarkEnd w:id="63"/>
      <w:bookmarkEnd w:id="64"/>
      <w:bookmarkEnd w:id="65"/>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Pr>
          <w:rFonts w:asciiTheme="minorEastAsia" w:hAnsiTheme="minorEastAsia" w:hint="eastAsia"/>
        </w:rPr>
        <w:t>功能：对通用单进行审核</w:t>
      </w:r>
    </w:p>
    <w:p w:rsidR="00682C5C" w:rsidRPr="000B5400" w:rsidRDefault="00682C5C" w:rsidP="00682C5C">
      <w:pPr>
        <w:rPr>
          <w:rFonts w:asciiTheme="minorEastAsia" w:hAnsiTheme="minorEastAsia"/>
        </w:rPr>
      </w:pPr>
      <w:r w:rsidRPr="000B5400">
        <w:rPr>
          <w:rFonts w:asciiTheme="minorEastAsia" w:hAnsiTheme="minorEastAsia" w:hint="eastAsia"/>
        </w:rPr>
        <w:t>角色：</w:t>
      </w:r>
      <w:r w:rsidR="00290A0A">
        <w:rPr>
          <w:rFonts w:asciiTheme="minorEastAsia" w:hAnsiTheme="minorEastAsia" w:hint="eastAsia"/>
        </w:rPr>
        <w:t>销售</w:t>
      </w:r>
      <w:r>
        <w:rPr>
          <w:rFonts w:asciiTheme="minorEastAsia" w:hAnsiTheme="minorEastAsia" w:hint="eastAsia"/>
        </w:rPr>
        <w:t>员</w:t>
      </w:r>
      <w:r w:rsidRPr="000B5400">
        <w:rPr>
          <w:rFonts w:asciiTheme="minorEastAsia" w:hAnsiTheme="minorEastAsia"/>
        </w:rPr>
        <w:t xml:space="preserve"> </w:t>
      </w:r>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82C5C" w:rsidRPr="000B5400" w:rsidRDefault="00682C5C" w:rsidP="00682C5C">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682C5C" w:rsidRPr="000B5400" w:rsidRDefault="00682C5C" w:rsidP="00682C5C">
      <w:pPr>
        <w:rPr>
          <w:rFonts w:asciiTheme="minorEastAsia" w:hAnsiTheme="minorEastAsia"/>
        </w:rPr>
      </w:pPr>
      <w:r w:rsidRPr="000B5400">
        <w:rPr>
          <w:rFonts w:asciiTheme="minorEastAsia" w:hAnsiTheme="minorEastAsia"/>
          <w:noProof/>
        </w:rPr>
        <w:drawing>
          <wp:inline distT="0" distB="0" distL="0" distR="0" wp14:anchorId="7780CF73" wp14:editId="23A35D39">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1596333"/>
                    </a:xfrm>
                    <a:prstGeom prst="rect">
                      <a:avLst/>
                    </a:prstGeom>
                  </pic:spPr>
                </pic:pic>
              </a:graphicData>
            </a:graphic>
          </wp:inline>
        </w:drawing>
      </w:r>
    </w:p>
    <w:p w:rsidR="00682C5C" w:rsidRPr="000B5400" w:rsidRDefault="00682C5C" w:rsidP="00682C5C">
      <w:pPr>
        <w:rPr>
          <w:rFonts w:asciiTheme="minorEastAsia" w:hAnsiTheme="minorEastAsia"/>
        </w:rPr>
      </w:pPr>
      <w:r w:rsidRPr="000B5400">
        <w:rPr>
          <w:rFonts w:asciiTheme="minorEastAsia" w:hAnsiTheme="minorEastAsia" w:hint="eastAsia"/>
        </w:rPr>
        <w:t>点击进入“审核”，如图：</w:t>
      </w:r>
    </w:p>
    <w:p w:rsidR="00682C5C" w:rsidRPr="000B5400" w:rsidRDefault="00682C5C" w:rsidP="00682C5C">
      <w:pPr>
        <w:rPr>
          <w:rFonts w:asciiTheme="minorEastAsia" w:hAnsiTheme="minorEastAsia"/>
        </w:rPr>
      </w:pPr>
      <w:r w:rsidRPr="000B5400">
        <w:rPr>
          <w:rFonts w:asciiTheme="minorEastAsia" w:hAnsiTheme="minorEastAsia"/>
          <w:noProof/>
        </w:rPr>
        <w:lastRenderedPageBreak/>
        <w:drawing>
          <wp:inline distT="0" distB="0" distL="0" distR="0" wp14:anchorId="664D3E72" wp14:editId="3C61842A">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391143"/>
                    </a:xfrm>
                    <a:prstGeom prst="rect">
                      <a:avLst/>
                    </a:prstGeom>
                  </pic:spPr>
                </pic:pic>
              </a:graphicData>
            </a:graphic>
          </wp:inline>
        </w:drawing>
      </w:r>
    </w:p>
    <w:p w:rsidR="00682C5C" w:rsidRPr="000B5400" w:rsidRDefault="00682C5C" w:rsidP="00682C5C">
      <w:pPr>
        <w:rPr>
          <w:rFonts w:asciiTheme="minorEastAsia" w:hAnsiTheme="minorEastAsia"/>
        </w:rPr>
      </w:pPr>
      <w:r w:rsidRPr="000B5400">
        <w:rPr>
          <w:rFonts w:asciiTheme="minorEastAsia" w:hAnsiTheme="minorEastAsia" w:hint="eastAsia"/>
        </w:rPr>
        <w:t>可以通过审核、拒绝以及转交他人审批。</w:t>
      </w:r>
    </w:p>
    <w:p w:rsidR="00682C5C" w:rsidRPr="000B5400" w:rsidRDefault="00682C5C" w:rsidP="00682C5C">
      <w:pPr>
        <w:pStyle w:val="3"/>
        <w:numPr>
          <w:ilvl w:val="2"/>
          <w:numId w:val="1"/>
        </w:numPr>
        <w:rPr>
          <w:rFonts w:asciiTheme="minorEastAsia" w:hAnsiTheme="minorEastAsia"/>
        </w:rPr>
      </w:pPr>
      <w:bookmarkStart w:id="66" w:name="_Toc491423281"/>
      <w:bookmarkStart w:id="67" w:name="_Toc495565859"/>
      <w:bookmarkStart w:id="68" w:name="_Toc495566979"/>
      <w:r>
        <w:rPr>
          <w:rFonts w:asciiTheme="minorEastAsia" w:hAnsiTheme="minorEastAsia" w:hint="eastAsia"/>
        </w:rPr>
        <w:t>申请&amp;</w:t>
      </w:r>
      <w:r w:rsidRPr="000B5400">
        <w:rPr>
          <w:rFonts w:asciiTheme="minorEastAsia" w:hAnsiTheme="minorEastAsia" w:hint="eastAsia"/>
        </w:rPr>
        <w:t>跟踪</w:t>
      </w:r>
      <w:bookmarkEnd w:id="66"/>
      <w:bookmarkEnd w:id="67"/>
      <w:bookmarkEnd w:id="68"/>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682C5C" w:rsidRPr="000B5400" w:rsidRDefault="00682C5C" w:rsidP="00682C5C">
      <w:pPr>
        <w:rPr>
          <w:rFonts w:asciiTheme="minorEastAsia" w:hAnsiTheme="minorEastAsia"/>
        </w:rPr>
      </w:pPr>
      <w:r w:rsidRPr="000B5400">
        <w:rPr>
          <w:rFonts w:asciiTheme="minorEastAsia" w:hAnsiTheme="minorEastAsia" w:hint="eastAsia"/>
        </w:rPr>
        <w:t>角色：</w:t>
      </w:r>
      <w:r w:rsidR="00290A0A">
        <w:rPr>
          <w:rFonts w:asciiTheme="minorEastAsia" w:hAnsiTheme="minorEastAsia" w:hint="eastAsia"/>
        </w:rPr>
        <w:t>销售</w:t>
      </w:r>
      <w:r>
        <w:rPr>
          <w:rFonts w:asciiTheme="minorEastAsia" w:hAnsiTheme="minorEastAsia" w:hint="eastAsia"/>
        </w:rPr>
        <w:t>员</w:t>
      </w:r>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82C5C" w:rsidRPr="000B5400" w:rsidRDefault="00682C5C" w:rsidP="00682C5C">
      <w:pPr>
        <w:rPr>
          <w:rFonts w:asciiTheme="minorEastAsia" w:hAnsiTheme="minorEastAsia"/>
        </w:rPr>
      </w:pPr>
      <w:r w:rsidRPr="000B5400">
        <w:rPr>
          <w:rFonts w:asciiTheme="minorEastAsia" w:hAnsiTheme="minorEastAsia" w:hint="eastAsia"/>
        </w:rPr>
        <w:t>点击进入“通用审批-跟踪”，如图：</w:t>
      </w:r>
    </w:p>
    <w:p w:rsidR="00682C5C" w:rsidRPr="000B5400" w:rsidRDefault="00682C5C" w:rsidP="00682C5C">
      <w:pPr>
        <w:rPr>
          <w:rFonts w:asciiTheme="minorEastAsia" w:hAnsiTheme="minorEastAsia"/>
        </w:rPr>
      </w:pPr>
      <w:r w:rsidRPr="000B5400">
        <w:rPr>
          <w:rFonts w:asciiTheme="minorEastAsia" w:hAnsiTheme="minorEastAsia"/>
          <w:noProof/>
        </w:rPr>
        <w:drawing>
          <wp:inline distT="0" distB="0" distL="0" distR="0" wp14:anchorId="316B45B8" wp14:editId="7B5E7EE1">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2585877"/>
                    </a:xfrm>
                    <a:prstGeom prst="rect">
                      <a:avLst/>
                    </a:prstGeom>
                  </pic:spPr>
                </pic:pic>
              </a:graphicData>
            </a:graphic>
          </wp:inline>
        </w:drawing>
      </w:r>
    </w:p>
    <w:p w:rsidR="00682C5C" w:rsidRPr="000B5400" w:rsidRDefault="00682C5C" w:rsidP="00682C5C">
      <w:pPr>
        <w:rPr>
          <w:rFonts w:asciiTheme="minorEastAsia" w:hAnsiTheme="minorEastAsia"/>
        </w:rPr>
      </w:pPr>
      <w:r w:rsidRPr="000B5400">
        <w:rPr>
          <w:rFonts w:asciiTheme="minorEastAsia" w:hAnsiTheme="minorEastAsia" w:hint="eastAsia"/>
        </w:rPr>
        <w:t>点击右上角“添加申请”，如图：</w:t>
      </w:r>
    </w:p>
    <w:p w:rsidR="00682C5C" w:rsidRPr="000B5400" w:rsidRDefault="00682C5C" w:rsidP="00682C5C">
      <w:pPr>
        <w:rPr>
          <w:rFonts w:asciiTheme="minorEastAsia" w:hAnsiTheme="minorEastAsia"/>
        </w:rPr>
      </w:pPr>
      <w:r w:rsidRPr="000B5400">
        <w:rPr>
          <w:rFonts w:asciiTheme="minorEastAsia" w:hAnsiTheme="minorEastAsia"/>
          <w:noProof/>
        </w:rPr>
        <w:lastRenderedPageBreak/>
        <w:drawing>
          <wp:inline distT="0" distB="0" distL="0" distR="0" wp14:anchorId="11386B57" wp14:editId="3C7AA958">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519338"/>
                    </a:xfrm>
                    <a:prstGeom prst="rect">
                      <a:avLst/>
                    </a:prstGeom>
                  </pic:spPr>
                </pic:pic>
              </a:graphicData>
            </a:graphic>
          </wp:inline>
        </w:drawing>
      </w:r>
    </w:p>
    <w:p w:rsidR="00682C5C" w:rsidRPr="000B5400" w:rsidRDefault="00682C5C" w:rsidP="00682C5C">
      <w:pPr>
        <w:rPr>
          <w:rFonts w:asciiTheme="minorEastAsia" w:hAnsiTheme="minorEastAsia"/>
        </w:rPr>
      </w:pPr>
      <w:r w:rsidRPr="000B5400">
        <w:rPr>
          <w:rFonts w:asciiTheme="minorEastAsia" w:hAnsiTheme="minorEastAsia" w:hint="eastAsia"/>
        </w:rPr>
        <w:t>添加标题、描述、附件以及审核人抄送人提交通用审批单。</w:t>
      </w:r>
    </w:p>
    <w:p w:rsidR="00682C5C" w:rsidRPr="000B5400" w:rsidRDefault="00682C5C" w:rsidP="00682C5C">
      <w:pPr>
        <w:rPr>
          <w:rFonts w:asciiTheme="minorEastAsia" w:hAnsiTheme="minorEastAsia"/>
        </w:rPr>
      </w:pPr>
      <w:r w:rsidRPr="000B5400">
        <w:rPr>
          <w:rFonts w:asciiTheme="minorEastAsia" w:hAnsiTheme="minorEastAsia" w:hint="eastAsia"/>
        </w:rPr>
        <w:t>在待审批和审批中状态的单子可以撤回再次编辑提交。</w:t>
      </w:r>
    </w:p>
    <w:p w:rsidR="00682C5C" w:rsidRPr="000B5400" w:rsidRDefault="00682C5C" w:rsidP="00682C5C">
      <w:pPr>
        <w:rPr>
          <w:rFonts w:asciiTheme="minorEastAsia" w:hAnsiTheme="minorEastAsia"/>
        </w:rPr>
      </w:pPr>
      <w:r w:rsidRPr="000B5400">
        <w:rPr>
          <w:rFonts w:asciiTheme="minorEastAsia" w:hAnsiTheme="minorEastAsia" w:hint="eastAsia"/>
        </w:rPr>
        <w:t>只有申请人、审批人以及抄送人能够看到通用申请单情况。</w:t>
      </w:r>
    </w:p>
    <w:p w:rsidR="00682C5C" w:rsidRPr="000B5400" w:rsidRDefault="00682C5C" w:rsidP="00682C5C">
      <w:pPr>
        <w:pStyle w:val="2"/>
        <w:numPr>
          <w:ilvl w:val="1"/>
          <w:numId w:val="1"/>
        </w:numPr>
        <w:rPr>
          <w:rFonts w:asciiTheme="minorEastAsia" w:eastAsiaTheme="minorEastAsia" w:hAnsiTheme="minorEastAsia"/>
        </w:rPr>
      </w:pPr>
      <w:bookmarkStart w:id="69" w:name="_Toc491423274"/>
      <w:bookmarkStart w:id="70" w:name="_Toc495565860"/>
      <w:bookmarkStart w:id="71" w:name="_Toc495566980"/>
      <w:r w:rsidRPr="000B5400">
        <w:rPr>
          <w:rFonts w:asciiTheme="minorEastAsia" w:eastAsiaTheme="minorEastAsia" w:hAnsiTheme="minorEastAsia" w:hint="eastAsia"/>
        </w:rPr>
        <w:t>费用管理</w:t>
      </w:r>
      <w:bookmarkEnd w:id="69"/>
      <w:bookmarkEnd w:id="70"/>
      <w:bookmarkEnd w:id="71"/>
    </w:p>
    <w:p w:rsidR="00682C5C" w:rsidRPr="000B5400" w:rsidRDefault="00682C5C" w:rsidP="00682C5C">
      <w:pPr>
        <w:pStyle w:val="3"/>
        <w:numPr>
          <w:ilvl w:val="2"/>
          <w:numId w:val="1"/>
        </w:numPr>
        <w:rPr>
          <w:rFonts w:asciiTheme="minorEastAsia" w:hAnsiTheme="minorEastAsia"/>
        </w:rPr>
      </w:pPr>
      <w:bookmarkStart w:id="72" w:name="_Toc491423275"/>
      <w:bookmarkStart w:id="73" w:name="_Toc495565861"/>
      <w:bookmarkStart w:id="74" w:name="_Toc495566981"/>
      <w:r w:rsidRPr="000B5400">
        <w:rPr>
          <w:rFonts w:asciiTheme="minorEastAsia" w:hAnsiTheme="minorEastAsia" w:hint="eastAsia"/>
        </w:rPr>
        <w:t>请款</w:t>
      </w:r>
      <w:r>
        <w:rPr>
          <w:rFonts w:asciiTheme="minorEastAsia" w:hAnsiTheme="minorEastAsia" w:hint="eastAsia"/>
        </w:rPr>
        <w:t>跟踪</w:t>
      </w:r>
      <w:bookmarkEnd w:id="72"/>
      <w:bookmarkEnd w:id="73"/>
      <w:bookmarkEnd w:id="74"/>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682C5C" w:rsidRPr="000B5400" w:rsidRDefault="00682C5C" w:rsidP="00682C5C">
      <w:pPr>
        <w:rPr>
          <w:rFonts w:asciiTheme="minorEastAsia" w:hAnsiTheme="minorEastAsia"/>
        </w:rPr>
      </w:pPr>
      <w:r w:rsidRPr="000B5400">
        <w:rPr>
          <w:rFonts w:asciiTheme="minorEastAsia" w:hAnsiTheme="minorEastAsia" w:hint="eastAsia"/>
        </w:rPr>
        <w:t>角色：</w:t>
      </w:r>
      <w:r w:rsidR="00290A0A">
        <w:rPr>
          <w:rFonts w:asciiTheme="minorEastAsia" w:hAnsiTheme="minorEastAsia" w:hint="eastAsia"/>
        </w:rPr>
        <w:t>销售</w:t>
      </w:r>
      <w:r>
        <w:rPr>
          <w:rFonts w:asciiTheme="minorEastAsia" w:hAnsiTheme="minorEastAsia" w:hint="eastAsia"/>
        </w:rPr>
        <w:t>员</w:t>
      </w:r>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82C5C" w:rsidRPr="000B5400" w:rsidRDefault="00682C5C" w:rsidP="00682C5C">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82C5C" w:rsidRPr="003D5F6F" w:rsidRDefault="00682C5C" w:rsidP="00682C5C">
      <w:pPr>
        <w:rPr>
          <w:rFonts w:asciiTheme="minorEastAsia" w:hAnsiTheme="minorEastAsia"/>
          <w:szCs w:val="21"/>
        </w:rPr>
      </w:pPr>
      <w:r w:rsidRPr="003D5F6F">
        <w:rPr>
          <w:rFonts w:asciiTheme="minorEastAsia" w:hAnsiTheme="minorEastAsia" w:hint="eastAsia"/>
          <w:noProof/>
          <w:szCs w:val="21"/>
        </w:rPr>
        <w:drawing>
          <wp:inline distT="0" distB="0" distL="0" distR="0" wp14:anchorId="2C5AC3C6" wp14:editId="31154518">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82C5C" w:rsidRPr="003D5F6F" w:rsidRDefault="00682C5C" w:rsidP="00682C5C">
      <w:pPr>
        <w:rPr>
          <w:rFonts w:asciiTheme="minorEastAsia" w:hAnsiTheme="minorEastAsia"/>
          <w:szCs w:val="21"/>
        </w:rPr>
      </w:pPr>
      <w:r w:rsidRPr="003D5F6F">
        <w:rPr>
          <w:rFonts w:asciiTheme="minorEastAsia" w:hAnsiTheme="minorEastAsia" w:hint="eastAsia"/>
          <w:szCs w:val="21"/>
        </w:rPr>
        <w:lastRenderedPageBreak/>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82C5C" w:rsidRPr="003D5F6F" w:rsidRDefault="00682C5C" w:rsidP="00682C5C">
      <w:pPr>
        <w:rPr>
          <w:rFonts w:asciiTheme="minorEastAsia" w:hAnsiTheme="minorEastAsia"/>
          <w:szCs w:val="21"/>
        </w:rPr>
      </w:pPr>
      <w:r w:rsidRPr="003D5F6F">
        <w:rPr>
          <w:rFonts w:asciiTheme="minorEastAsia" w:hAnsiTheme="minorEastAsia"/>
          <w:noProof/>
          <w:szCs w:val="21"/>
        </w:rPr>
        <w:drawing>
          <wp:inline distT="0" distB="0" distL="0" distR="0" wp14:anchorId="1C3DF360" wp14:editId="0FAE75EE">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82C5C" w:rsidRPr="003D5F6F" w:rsidRDefault="00682C5C" w:rsidP="00682C5C">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82C5C" w:rsidRPr="003D5F6F" w:rsidRDefault="00682C5C" w:rsidP="00682C5C">
      <w:pPr>
        <w:rPr>
          <w:rFonts w:asciiTheme="minorEastAsia" w:hAnsiTheme="minorEastAsia"/>
          <w:szCs w:val="21"/>
        </w:rPr>
      </w:pPr>
      <w:r w:rsidRPr="003D5F6F">
        <w:rPr>
          <w:rFonts w:asciiTheme="minorEastAsia" w:hAnsiTheme="minorEastAsia" w:hint="eastAsia"/>
          <w:noProof/>
          <w:szCs w:val="21"/>
        </w:rPr>
        <w:drawing>
          <wp:inline distT="0" distB="0" distL="0" distR="0" wp14:anchorId="407820DE" wp14:editId="5B91AC34">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82C5C" w:rsidRPr="003D5F6F" w:rsidRDefault="00682C5C" w:rsidP="00682C5C">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82C5C" w:rsidRPr="003D5F6F" w:rsidRDefault="00682C5C" w:rsidP="00682C5C">
      <w:pPr>
        <w:rPr>
          <w:rFonts w:asciiTheme="minorEastAsia" w:hAnsiTheme="minorEastAsia"/>
          <w:szCs w:val="21"/>
        </w:rPr>
      </w:pPr>
      <w:r w:rsidRPr="003D5F6F">
        <w:rPr>
          <w:rFonts w:asciiTheme="minorEastAsia" w:hAnsiTheme="minorEastAsia" w:hint="eastAsia"/>
          <w:noProof/>
          <w:szCs w:val="21"/>
        </w:rPr>
        <w:drawing>
          <wp:inline distT="0" distB="0" distL="0" distR="0" wp14:anchorId="35222AA4" wp14:editId="7ACAB795">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72">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82C5C" w:rsidRPr="003D5F6F" w:rsidRDefault="00682C5C" w:rsidP="00682C5C">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82C5C" w:rsidRPr="003D5F6F" w:rsidRDefault="00682C5C" w:rsidP="00682C5C">
      <w:pPr>
        <w:rPr>
          <w:rFonts w:asciiTheme="minorEastAsia" w:hAnsiTheme="minorEastAsia"/>
          <w:szCs w:val="21"/>
        </w:rPr>
      </w:pPr>
      <w:r w:rsidRPr="003D5F6F">
        <w:rPr>
          <w:rFonts w:asciiTheme="minorEastAsia" w:hAnsiTheme="minorEastAsia"/>
          <w:noProof/>
          <w:szCs w:val="21"/>
        </w:rPr>
        <w:lastRenderedPageBreak/>
        <w:drawing>
          <wp:inline distT="0" distB="0" distL="0" distR="0" wp14:anchorId="15E046AA" wp14:editId="5803AF2A">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82C5C" w:rsidRDefault="00682C5C" w:rsidP="00682C5C">
      <w:pPr>
        <w:rPr>
          <w:rFonts w:asciiTheme="minorEastAsia" w:hAnsiTheme="minorEastAsia"/>
        </w:rPr>
      </w:pPr>
    </w:p>
    <w:p w:rsidR="00682C5C" w:rsidRPr="000B5400" w:rsidRDefault="00682C5C" w:rsidP="00682C5C">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682C5C" w:rsidRPr="000B5400" w:rsidRDefault="00682C5C" w:rsidP="00682C5C">
      <w:pPr>
        <w:rPr>
          <w:rFonts w:asciiTheme="minorEastAsia" w:hAnsiTheme="minorEastAsia"/>
        </w:rPr>
      </w:pPr>
      <w:r w:rsidRPr="000B5400">
        <w:rPr>
          <w:rFonts w:asciiTheme="minorEastAsia" w:hAnsiTheme="minorEastAsia" w:hint="eastAsia"/>
        </w:rPr>
        <w:t>只有申请人、审批人以及抄送人能够看到请款信息。</w:t>
      </w:r>
    </w:p>
    <w:p w:rsidR="00682C5C" w:rsidRPr="000B5400" w:rsidRDefault="00682C5C" w:rsidP="00682C5C">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682C5C" w:rsidRPr="000B5400" w:rsidRDefault="00682C5C" w:rsidP="00682C5C">
      <w:pPr>
        <w:pStyle w:val="3"/>
        <w:numPr>
          <w:ilvl w:val="2"/>
          <w:numId w:val="1"/>
        </w:numPr>
        <w:rPr>
          <w:rFonts w:asciiTheme="minorEastAsia" w:hAnsiTheme="minorEastAsia"/>
        </w:rPr>
      </w:pPr>
      <w:bookmarkStart w:id="75" w:name="_Toc491423276"/>
      <w:bookmarkStart w:id="76" w:name="_Toc495565862"/>
      <w:bookmarkStart w:id="77" w:name="_Toc495566982"/>
      <w:r w:rsidRPr="000B5400">
        <w:rPr>
          <w:rFonts w:asciiTheme="minorEastAsia" w:hAnsiTheme="minorEastAsia" w:hint="eastAsia"/>
        </w:rPr>
        <w:t>报销</w:t>
      </w:r>
      <w:r>
        <w:rPr>
          <w:rFonts w:asciiTheme="minorEastAsia" w:hAnsiTheme="minorEastAsia" w:hint="eastAsia"/>
        </w:rPr>
        <w:t>&amp;还款</w:t>
      </w:r>
      <w:bookmarkEnd w:id="75"/>
      <w:bookmarkEnd w:id="76"/>
      <w:bookmarkEnd w:id="77"/>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682C5C" w:rsidRPr="000B5400" w:rsidRDefault="00682C5C" w:rsidP="00682C5C">
      <w:pPr>
        <w:rPr>
          <w:rFonts w:asciiTheme="minorEastAsia" w:hAnsiTheme="minorEastAsia"/>
        </w:rPr>
      </w:pPr>
      <w:r w:rsidRPr="000B5400">
        <w:rPr>
          <w:rFonts w:asciiTheme="minorEastAsia" w:hAnsiTheme="minorEastAsia" w:hint="eastAsia"/>
        </w:rPr>
        <w:t>角色：</w:t>
      </w:r>
      <w:r w:rsidR="00290A0A">
        <w:rPr>
          <w:rFonts w:asciiTheme="minorEastAsia" w:hAnsiTheme="minorEastAsia" w:hint="eastAsia"/>
        </w:rPr>
        <w:t>销售</w:t>
      </w:r>
      <w:r>
        <w:rPr>
          <w:rFonts w:asciiTheme="minorEastAsia" w:hAnsiTheme="minorEastAsia" w:hint="eastAsia"/>
        </w:rPr>
        <w:t>员</w:t>
      </w:r>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82C5C" w:rsidRPr="000B5400" w:rsidRDefault="00682C5C" w:rsidP="00682C5C">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682C5C" w:rsidRPr="000B5400" w:rsidRDefault="00682C5C" w:rsidP="00682C5C">
      <w:pPr>
        <w:rPr>
          <w:rFonts w:asciiTheme="minorEastAsia" w:hAnsiTheme="minorEastAsia"/>
        </w:rPr>
      </w:pPr>
      <w:r w:rsidRPr="000B5400">
        <w:rPr>
          <w:rFonts w:asciiTheme="minorEastAsia" w:hAnsiTheme="minorEastAsia"/>
          <w:noProof/>
        </w:rPr>
        <w:drawing>
          <wp:inline distT="0" distB="0" distL="0" distR="0" wp14:anchorId="613DB158" wp14:editId="16C95AC8">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682C5C" w:rsidRPr="009F0AE9" w:rsidRDefault="00682C5C" w:rsidP="00682C5C">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682C5C" w:rsidRPr="000B5400" w:rsidRDefault="00682C5C" w:rsidP="00682C5C">
      <w:pPr>
        <w:ind w:firstLine="420"/>
        <w:rPr>
          <w:rFonts w:asciiTheme="minorEastAsia" w:hAnsiTheme="minorEastAsia"/>
        </w:rPr>
      </w:pPr>
      <w:r>
        <w:rPr>
          <w:rFonts w:asciiTheme="minorEastAsia" w:hAnsiTheme="minorEastAsia" w:hint="eastAsia"/>
        </w:rPr>
        <w:t>点击</w:t>
      </w:r>
      <w:r>
        <w:rPr>
          <w:noProof/>
        </w:rPr>
        <w:drawing>
          <wp:inline distT="0" distB="0" distL="0" distR="0" wp14:anchorId="03574065" wp14:editId="454E0D41">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682C5C" w:rsidRPr="000B5400" w:rsidRDefault="00682C5C" w:rsidP="00682C5C">
      <w:pPr>
        <w:rPr>
          <w:rFonts w:asciiTheme="minorEastAsia" w:hAnsiTheme="minorEastAsia"/>
          <w:noProof/>
        </w:rPr>
      </w:pPr>
      <w:r w:rsidRPr="000B5400">
        <w:rPr>
          <w:rFonts w:asciiTheme="minorEastAsia" w:hAnsiTheme="minorEastAsia"/>
          <w:noProof/>
        </w:rPr>
        <w:lastRenderedPageBreak/>
        <w:drawing>
          <wp:inline distT="0" distB="0" distL="0" distR="0" wp14:anchorId="084DC4F1" wp14:editId="2A890627">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682C5C" w:rsidRPr="000B5400" w:rsidRDefault="00682C5C" w:rsidP="00682C5C">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682C5C" w:rsidRPr="000B5400" w:rsidRDefault="00682C5C" w:rsidP="00682C5C">
      <w:pPr>
        <w:rPr>
          <w:rFonts w:asciiTheme="minorEastAsia" w:hAnsiTheme="minorEastAsia"/>
        </w:rPr>
      </w:pPr>
      <w:r w:rsidRPr="000B5400">
        <w:rPr>
          <w:rFonts w:asciiTheme="minorEastAsia" w:hAnsiTheme="minorEastAsia"/>
          <w:noProof/>
        </w:rPr>
        <w:drawing>
          <wp:inline distT="0" distB="0" distL="0" distR="0" wp14:anchorId="61057FC7" wp14:editId="2B03D8F3">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682C5C" w:rsidRDefault="00682C5C" w:rsidP="00682C5C">
      <w:pPr>
        <w:rPr>
          <w:rFonts w:asciiTheme="minorEastAsia" w:hAnsiTheme="minorEastAsia"/>
        </w:rPr>
      </w:pPr>
      <w:r w:rsidRPr="000B5400">
        <w:rPr>
          <w:rFonts w:asciiTheme="minorEastAsia" w:hAnsiTheme="minorEastAsia" w:hint="eastAsia"/>
        </w:rPr>
        <w:t>点击“</w:t>
      </w:r>
      <w:r>
        <w:rPr>
          <w:noProof/>
        </w:rPr>
        <w:drawing>
          <wp:inline distT="0" distB="0" distL="0" distR="0" wp14:anchorId="0E247840" wp14:editId="2825E1D4">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50554CCB" wp14:editId="736FEC39">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682C5C" w:rsidRPr="000B5400" w:rsidRDefault="00682C5C" w:rsidP="00682C5C">
      <w:pPr>
        <w:rPr>
          <w:rFonts w:asciiTheme="minorEastAsia" w:hAnsiTheme="minorEastAsia"/>
        </w:rPr>
      </w:pPr>
      <w:r>
        <w:rPr>
          <w:rFonts w:asciiTheme="minorEastAsia" w:hAnsiTheme="minorEastAsia"/>
          <w:noProof/>
        </w:rPr>
        <w:drawing>
          <wp:inline distT="0" distB="0" distL="0" distR="0" wp14:anchorId="7A31261E" wp14:editId="4A905053">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682C5C" w:rsidRPr="000B5400" w:rsidRDefault="00682C5C" w:rsidP="00682C5C">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682C5C" w:rsidRPr="000B5400" w:rsidRDefault="00682C5C" w:rsidP="00682C5C">
      <w:pPr>
        <w:rPr>
          <w:rFonts w:asciiTheme="minorEastAsia" w:hAnsiTheme="minorEastAsia"/>
        </w:rPr>
      </w:pPr>
      <w:r w:rsidRPr="000B5400">
        <w:rPr>
          <w:rFonts w:asciiTheme="minorEastAsia" w:hAnsiTheme="minorEastAsia" w:hint="eastAsia"/>
        </w:rPr>
        <w:t>只有申请人、审批人以及抄送人能够看到报销信息。</w:t>
      </w:r>
    </w:p>
    <w:p w:rsidR="00682C5C" w:rsidRPr="000B5400" w:rsidRDefault="00682C5C" w:rsidP="00682C5C">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682C5C" w:rsidRPr="000B5400" w:rsidRDefault="00682C5C" w:rsidP="00682C5C">
      <w:pPr>
        <w:pStyle w:val="3"/>
        <w:numPr>
          <w:ilvl w:val="2"/>
          <w:numId w:val="1"/>
        </w:numPr>
        <w:rPr>
          <w:rFonts w:asciiTheme="minorEastAsia" w:hAnsiTheme="minorEastAsia"/>
        </w:rPr>
      </w:pPr>
      <w:bookmarkStart w:id="78" w:name="_Toc491423277"/>
      <w:bookmarkStart w:id="79" w:name="_Toc495565863"/>
      <w:bookmarkStart w:id="80" w:name="_Toc495566983"/>
      <w:r w:rsidRPr="000B5400">
        <w:rPr>
          <w:rFonts w:asciiTheme="minorEastAsia" w:hAnsiTheme="minorEastAsia" w:hint="eastAsia"/>
        </w:rPr>
        <w:lastRenderedPageBreak/>
        <w:t>审核</w:t>
      </w:r>
      <w:bookmarkEnd w:id="78"/>
      <w:bookmarkEnd w:id="79"/>
      <w:bookmarkEnd w:id="80"/>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682C5C" w:rsidRPr="000B5400" w:rsidRDefault="00682C5C" w:rsidP="00682C5C">
      <w:pPr>
        <w:rPr>
          <w:rFonts w:asciiTheme="minorEastAsia" w:hAnsiTheme="minorEastAsia"/>
        </w:rPr>
      </w:pPr>
      <w:r w:rsidRPr="000B5400">
        <w:rPr>
          <w:rFonts w:asciiTheme="minorEastAsia" w:hAnsiTheme="minorEastAsia" w:hint="eastAsia"/>
        </w:rPr>
        <w:t>功能：报销和请款操作需要进行审核</w:t>
      </w:r>
    </w:p>
    <w:p w:rsidR="00682C5C" w:rsidRPr="000B5400" w:rsidRDefault="00682C5C" w:rsidP="00682C5C">
      <w:pPr>
        <w:rPr>
          <w:rFonts w:asciiTheme="minorEastAsia" w:hAnsiTheme="minorEastAsia"/>
        </w:rPr>
      </w:pPr>
      <w:r w:rsidRPr="000B5400">
        <w:rPr>
          <w:rFonts w:asciiTheme="minorEastAsia" w:hAnsiTheme="minorEastAsia" w:hint="eastAsia"/>
        </w:rPr>
        <w:t>角色：</w:t>
      </w:r>
      <w:r w:rsidR="00290A0A">
        <w:rPr>
          <w:rFonts w:asciiTheme="minorEastAsia" w:hAnsiTheme="minorEastAsia" w:hint="eastAsia"/>
        </w:rPr>
        <w:t>销售</w:t>
      </w:r>
      <w:r>
        <w:rPr>
          <w:rFonts w:asciiTheme="minorEastAsia" w:hAnsiTheme="minorEastAsia" w:hint="eastAsia"/>
        </w:rPr>
        <w:t>员</w:t>
      </w:r>
    </w:p>
    <w:p w:rsidR="00682C5C" w:rsidRPr="000B5400" w:rsidRDefault="00682C5C" w:rsidP="00682C5C">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82C5C" w:rsidRDefault="00682C5C" w:rsidP="00682C5C">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682C5C" w:rsidRDefault="00682C5C" w:rsidP="00682C5C">
      <w:pPr>
        <w:rPr>
          <w:rFonts w:asciiTheme="minorEastAsia" w:hAnsiTheme="minorEastAsia"/>
        </w:rPr>
      </w:pPr>
      <w:r>
        <w:rPr>
          <w:rFonts w:asciiTheme="minorEastAsia" w:hAnsiTheme="minorEastAsia" w:hint="eastAsia"/>
          <w:noProof/>
        </w:rPr>
        <w:drawing>
          <wp:inline distT="0" distB="0" distL="0" distR="0" wp14:anchorId="1701D3E4" wp14:editId="3C2A95B7">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682C5C" w:rsidRPr="000B5400" w:rsidRDefault="00682C5C" w:rsidP="00682C5C">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4910632C" wp14:editId="14B96288">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682C5C" w:rsidRPr="000B5400" w:rsidRDefault="00682C5C" w:rsidP="00682C5C">
      <w:pPr>
        <w:rPr>
          <w:rFonts w:asciiTheme="minorEastAsia" w:hAnsiTheme="minorEastAsia"/>
        </w:rPr>
      </w:pPr>
      <w:r w:rsidRPr="000B5400">
        <w:rPr>
          <w:rFonts w:asciiTheme="minorEastAsia" w:hAnsiTheme="minorEastAsia"/>
          <w:noProof/>
        </w:rPr>
        <w:drawing>
          <wp:inline distT="0" distB="0" distL="0" distR="0" wp14:anchorId="231DE2BA" wp14:editId="4C8FCEB0">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682C5C" w:rsidRPr="000B5400" w:rsidRDefault="00682C5C" w:rsidP="00682C5C">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682C5C" w:rsidRPr="003024D4" w:rsidRDefault="00682C5C" w:rsidP="00682C5C">
      <w:pPr>
        <w:pStyle w:val="2"/>
        <w:numPr>
          <w:ilvl w:val="1"/>
          <w:numId w:val="1"/>
        </w:numPr>
      </w:pPr>
      <w:bookmarkStart w:id="81" w:name="_Toc495565875"/>
      <w:bookmarkStart w:id="82" w:name="_Toc495566984"/>
      <w:r>
        <w:rPr>
          <w:rFonts w:hint="eastAsia"/>
        </w:rPr>
        <w:t>报表统计</w:t>
      </w:r>
      <w:bookmarkEnd w:id="81"/>
      <w:bookmarkEnd w:id="82"/>
    </w:p>
    <w:p w:rsidR="00682C5C" w:rsidRDefault="00682C5C" w:rsidP="00682C5C">
      <w:pPr>
        <w:pStyle w:val="3"/>
        <w:numPr>
          <w:ilvl w:val="2"/>
          <w:numId w:val="1"/>
        </w:numPr>
      </w:pPr>
      <w:bookmarkStart w:id="83" w:name="_Toc495565876"/>
      <w:bookmarkStart w:id="84" w:name="_Toc495566985"/>
      <w:r>
        <w:rPr>
          <w:rFonts w:hint="eastAsia"/>
        </w:rPr>
        <w:t>销售日报表</w:t>
      </w:r>
      <w:bookmarkEnd w:id="83"/>
      <w:bookmarkEnd w:id="84"/>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功能：可以对当日销售配件进行统计</w:t>
      </w:r>
    </w:p>
    <w:p w:rsidR="00682C5C" w:rsidRPr="00663612"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lastRenderedPageBreak/>
        <w:t>操作</w:t>
      </w:r>
    </w:p>
    <w:p w:rsidR="00682C5C" w:rsidRPr="003D5F6F" w:rsidRDefault="00682C5C" w:rsidP="00682C5C">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682C5C" w:rsidRPr="003D5F6F" w:rsidRDefault="00682C5C" w:rsidP="00682C5C">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5818D259" wp14:editId="4B4A7E71">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682C5C" w:rsidRDefault="00682C5C" w:rsidP="00682C5C">
      <w:r>
        <w:rPr>
          <w:rFonts w:hint="eastAsia"/>
        </w:rPr>
        <w:t>点击</w:t>
      </w:r>
      <w:r>
        <w:rPr>
          <w:noProof/>
        </w:rPr>
        <w:drawing>
          <wp:inline distT="0" distB="0" distL="0" distR="0" wp14:anchorId="00028931" wp14:editId="7C55DA04">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895475" cy="285790"/>
                    </a:xfrm>
                    <a:prstGeom prst="rect">
                      <a:avLst/>
                    </a:prstGeom>
                  </pic:spPr>
                </pic:pic>
              </a:graphicData>
            </a:graphic>
          </wp:inline>
        </w:drawing>
      </w:r>
      <w:r>
        <w:rPr>
          <w:rFonts w:hint="eastAsia"/>
        </w:rPr>
        <w:t>可以导出报表信息。</w:t>
      </w:r>
    </w:p>
    <w:p w:rsidR="00682C5C" w:rsidRDefault="00290A0A" w:rsidP="00682C5C">
      <w:pPr>
        <w:pStyle w:val="3"/>
        <w:numPr>
          <w:ilvl w:val="2"/>
          <w:numId w:val="1"/>
        </w:numPr>
      </w:pPr>
      <w:bookmarkStart w:id="85" w:name="_Toc495565879"/>
      <w:r>
        <w:rPr>
          <w:rFonts w:hint="eastAsia"/>
        </w:rPr>
        <w:t xml:space="preserve"> </w:t>
      </w:r>
      <w:bookmarkStart w:id="86" w:name="_Toc495566986"/>
      <w:r w:rsidR="00682C5C">
        <w:rPr>
          <w:rFonts w:hint="eastAsia"/>
        </w:rPr>
        <w:t>销售配件明细</w:t>
      </w:r>
      <w:bookmarkEnd w:id="85"/>
      <w:bookmarkEnd w:id="86"/>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功能：对销售的配件明细进行查看</w:t>
      </w:r>
    </w:p>
    <w:p w:rsidR="00682C5C" w:rsidRPr="00E46D65"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t>操作</w:t>
      </w:r>
    </w:p>
    <w:p w:rsidR="00682C5C" w:rsidRPr="003D5F6F" w:rsidRDefault="00682C5C" w:rsidP="00682C5C">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682C5C" w:rsidRPr="00D909BB" w:rsidRDefault="00682C5C" w:rsidP="00682C5C">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379D51C4" wp14:editId="2956A093">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682C5C" w:rsidRDefault="00682C5C" w:rsidP="00682C5C">
      <w:pPr>
        <w:pStyle w:val="a7"/>
        <w:numPr>
          <w:ilvl w:val="0"/>
          <w:numId w:val="4"/>
        </w:numPr>
        <w:ind w:firstLineChars="0"/>
      </w:pPr>
      <w:r>
        <w:rPr>
          <w:rFonts w:hint="eastAsia"/>
        </w:rPr>
        <w:lastRenderedPageBreak/>
        <w:t>点击单号可以查看订单详情并打印。</w:t>
      </w:r>
    </w:p>
    <w:p w:rsidR="00682C5C" w:rsidRPr="00110E38" w:rsidRDefault="00290A0A" w:rsidP="00682C5C">
      <w:pPr>
        <w:pStyle w:val="3"/>
        <w:numPr>
          <w:ilvl w:val="2"/>
          <w:numId w:val="1"/>
        </w:numPr>
      </w:pPr>
      <w:bookmarkStart w:id="87" w:name="_Toc495565881"/>
      <w:r>
        <w:rPr>
          <w:rFonts w:hint="eastAsia"/>
        </w:rPr>
        <w:t xml:space="preserve"> </w:t>
      </w:r>
      <w:bookmarkStart w:id="88" w:name="_Toc495566987"/>
      <w:r w:rsidR="00682C5C">
        <w:rPr>
          <w:rFonts w:hint="eastAsia"/>
        </w:rPr>
        <w:t>销售统计（客户）</w:t>
      </w:r>
      <w:bookmarkEnd w:id="87"/>
      <w:bookmarkEnd w:id="88"/>
    </w:p>
    <w:p w:rsidR="00682C5C" w:rsidRDefault="00682C5C" w:rsidP="00682C5C">
      <w:pPr>
        <w:pStyle w:val="4"/>
        <w:numPr>
          <w:ilvl w:val="3"/>
          <w:numId w:val="1"/>
        </w:numPr>
      </w:pPr>
      <w:r>
        <w:rPr>
          <w:rFonts w:hint="eastAsia"/>
        </w:rPr>
        <w:t>功能说明、角色划分</w:t>
      </w:r>
    </w:p>
    <w:p w:rsidR="00682C5C" w:rsidRDefault="00682C5C" w:rsidP="00682C5C">
      <w:r>
        <w:rPr>
          <w:rFonts w:hint="eastAsia"/>
        </w:rPr>
        <w:t>功能：按照客户对销售的配件的金额进行统计</w:t>
      </w:r>
    </w:p>
    <w:p w:rsidR="00682C5C" w:rsidRPr="00663612" w:rsidRDefault="00682C5C" w:rsidP="00682C5C">
      <w:r>
        <w:rPr>
          <w:rFonts w:hint="eastAsia"/>
        </w:rPr>
        <w:t>角色：</w:t>
      </w:r>
      <w:r w:rsidR="00290A0A">
        <w:rPr>
          <w:rFonts w:hint="eastAsia"/>
        </w:rPr>
        <w:t>销售</w:t>
      </w:r>
      <w:r>
        <w:rPr>
          <w:rFonts w:hint="eastAsia"/>
        </w:rPr>
        <w:t>员</w:t>
      </w:r>
    </w:p>
    <w:p w:rsidR="00682C5C" w:rsidRDefault="00682C5C" w:rsidP="00682C5C">
      <w:pPr>
        <w:pStyle w:val="4"/>
        <w:numPr>
          <w:ilvl w:val="3"/>
          <w:numId w:val="1"/>
        </w:numPr>
      </w:pPr>
      <w:r>
        <w:rPr>
          <w:rFonts w:hint="eastAsia"/>
        </w:rPr>
        <w:t>操作</w:t>
      </w:r>
    </w:p>
    <w:p w:rsidR="00682C5C" w:rsidRPr="00892EC1" w:rsidRDefault="00682C5C" w:rsidP="00682C5C">
      <w:pPr>
        <w:rPr>
          <w:rFonts w:asciiTheme="minorEastAsia" w:hAnsiTheme="minorEastAsia"/>
          <w:color w:val="000000" w:themeColor="text1"/>
          <w:szCs w:val="21"/>
        </w:rPr>
      </w:pPr>
      <w:r w:rsidRPr="00892EC1">
        <w:rPr>
          <w:rFonts w:asciiTheme="minorEastAsia" w:hAnsiTheme="minorEastAsia" w:hint="eastAsia"/>
          <w:color w:val="000000" w:themeColor="text1"/>
          <w:szCs w:val="21"/>
        </w:rPr>
        <w:t>在“报表统计”中打开“销售客户统计”进入界面可以根据条件进行数据筛选，在报表内可以详细看到客户信息发生交易的次数及其金额。如图：</w:t>
      </w:r>
    </w:p>
    <w:p w:rsidR="00F56483" w:rsidRPr="00290A0A" w:rsidRDefault="00682C5C" w:rsidP="00290A0A">
      <w:pPr>
        <w:rPr>
          <w:rFonts w:asciiTheme="minorEastAsia" w:hAnsiTheme="minorEastAsia"/>
          <w:color w:val="000000" w:themeColor="text1"/>
          <w:szCs w:val="21"/>
        </w:rPr>
      </w:pPr>
      <w:r w:rsidRPr="003D5F6F">
        <w:rPr>
          <w:noProof/>
        </w:rPr>
        <w:drawing>
          <wp:inline distT="0" distB="0" distL="0" distR="0" wp14:anchorId="0BBDFA46" wp14:editId="12371172">
            <wp:extent cx="5274310" cy="1809750"/>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inline>
        </w:drawing>
      </w:r>
    </w:p>
    <w:sectPr w:rsidR="00F56483" w:rsidRPr="00290A0A" w:rsidSect="00721BE3">
      <w:headerReference w:type="default" r:id="rId88"/>
      <w:footerReference w:type="default" r:id="rId89"/>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79E" w:rsidRDefault="0016079E">
      <w:r>
        <w:separator/>
      </w:r>
    </w:p>
  </w:endnote>
  <w:endnote w:type="continuationSeparator" w:id="0">
    <w:p w:rsidR="0016079E" w:rsidRDefault="00160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13" w:rsidRDefault="00705E13" w:rsidP="00721BE3">
    <w:pPr>
      <w:pStyle w:val="a4"/>
      <w:jc w:val="center"/>
    </w:pPr>
    <w:r>
      <w:fldChar w:fldCharType="begin"/>
    </w:r>
    <w:r>
      <w:instrText>PAGE   \* MERGEFORMAT</w:instrText>
    </w:r>
    <w:r>
      <w:fldChar w:fldCharType="separate"/>
    </w:r>
    <w:r w:rsidR="00307351" w:rsidRPr="00307351">
      <w:rPr>
        <w:noProof/>
        <w:lang w:val="zh-CN"/>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79E" w:rsidRDefault="0016079E">
      <w:r>
        <w:separator/>
      </w:r>
    </w:p>
  </w:footnote>
  <w:footnote w:type="continuationSeparator" w:id="0">
    <w:p w:rsidR="0016079E" w:rsidRDefault="00160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E13" w:rsidRDefault="00705E13" w:rsidP="00721BE3">
    <w:pPr>
      <w:pStyle w:val="a3"/>
      <w:jc w:val="right"/>
    </w:pPr>
    <w:r>
      <w:rPr>
        <w:noProof/>
      </w:rPr>
      <w:drawing>
        <wp:inline distT="0" distB="0" distL="0" distR="0" wp14:anchorId="21BD7020" wp14:editId="7B8331B8">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3">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7">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0E4CBB"/>
    <w:multiLevelType w:val="hybridMultilevel"/>
    <w:tmpl w:val="C0C275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0">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0"/>
  </w:num>
  <w:num w:numId="2">
    <w:abstractNumId w:val="8"/>
  </w:num>
  <w:num w:numId="3">
    <w:abstractNumId w:val="13"/>
  </w:num>
  <w:num w:numId="4">
    <w:abstractNumId w:val="3"/>
  </w:num>
  <w:num w:numId="5">
    <w:abstractNumId w:val="2"/>
  </w:num>
  <w:num w:numId="6">
    <w:abstractNumId w:val="6"/>
  </w:num>
  <w:num w:numId="7">
    <w:abstractNumId w:val="10"/>
  </w:num>
  <w:num w:numId="8">
    <w:abstractNumId w:val="5"/>
  </w:num>
  <w:num w:numId="9">
    <w:abstractNumId w:val="12"/>
  </w:num>
  <w:num w:numId="10">
    <w:abstractNumId w:val="1"/>
  </w:num>
  <w:num w:numId="11">
    <w:abstractNumId w:val="4"/>
  </w:num>
  <w:num w:numId="12">
    <w:abstractNumId w:val="11"/>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60D"/>
    <w:rsid w:val="00037F7F"/>
    <w:rsid w:val="00060498"/>
    <w:rsid w:val="00066697"/>
    <w:rsid w:val="000F444F"/>
    <w:rsid w:val="00120FB9"/>
    <w:rsid w:val="0016079E"/>
    <w:rsid w:val="00176F03"/>
    <w:rsid w:val="00185DB8"/>
    <w:rsid w:val="00213B78"/>
    <w:rsid w:val="00282C6F"/>
    <w:rsid w:val="00290A0A"/>
    <w:rsid w:val="002D760D"/>
    <w:rsid w:val="00307351"/>
    <w:rsid w:val="003D2C41"/>
    <w:rsid w:val="005C357E"/>
    <w:rsid w:val="00644859"/>
    <w:rsid w:val="006469A4"/>
    <w:rsid w:val="00682C5C"/>
    <w:rsid w:val="006D24B6"/>
    <w:rsid w:val="00705E13"/>
    <w:rsid w:val="00714ACF"/>
    <w:rsid w:val="00721BE3"/>
    <w:rsid w:val="007262BD"/>
    <w:rsid w:val="0077410B"/>
    <w:rsid w:val="008A66E4"/>
    <w:rsid w:val="008E6766"/>
    <w:rsid w:val="009F49C1"/>
    <w:rsid w:val="00A94E93"/>
    <w:rsid w:val="00B07F25"/>
    <w:rsid w:val="00B636C5"/>
    <w:rsid w:val="00BB437E"/>
    <w:rsid w:val="00C66121"/>
    <w:rsid w:val="00CA5DB8"/>
    <w:rsid w:val="00CD61B5"/>
    <w:rsid w:val="00D01F20"/>
    <w:rsid w:val="00D36BCF"/>
    <w:rsid w:val="00EA2187"/>
    <w:rsid w:val="00EE3FF0"/>
    <w:rsid w:val="00F449BC"/>
    <w:rsid w:val="00F5261C"/>
    <w:rsid w:val="00F56483"/>
    <w:rsid w:val="00F90B5D"/>
    <w:rsid w:val="00FE4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44F"/>
    <w:pPr>
      <w:widowControl w:val="0"/>
      <w:jc w:val="both"/>
    </w:pPr>
  </w:style>
  <w:style w:type="paragraph" w:styleId="1">
    <w:name w:val="heading 1"/>
    <w:basedOn w:val="a"/>
    <w:next w:val="a"/>
    <w:link w:val="1Char"/>
    <w:uiPriority w:val="9"/>
    <w:qFormat/>
    <w:rsid w:val="000F444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F444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F444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F444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F444F"/>
    <w:rPr>
      <w:b/>
      <w:bCs/>
      <w:kern w:val="44"/>
      <w:sz w:val="44"/>
      <w:szCs w:val="44"/>
    </w:rPr>
  </w:style>
  <w:style w:type="character" w:customStyle="1" w:styleId="2Char">
    <w:name w:val="标题 2 Char"/>
    <w:basedOn w:val="a0"/>
    <w:link w:val="2"/>
    <w:uiPriority w:val="9"/>
    <w:rsid w:val="000F444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F444F"/>
    <w:rPr>
      <w:b/>
      <w:bCs/>
      <w:sz w:val="32"/>
      <w:szCs w:val="32"/>
    </w:rPr>
  </w:style>
  <w:style w:type="character" w:customStyle="1" w:styleId="4Char">
    <w:name w:val="标题 4 Char"/>
    <w:basedOn w:val="a0"/>
    <w:link w:val="4"/>
    <w:uiPriority w:val="9"/>
    <w:rsid w:val="000F444F"/>
    <w:rPr>
      <w:rFonts w:asciiTheme="majorHAnsi" w:eastAsiaTheme="majorEastAsia" w:hAnsiTheme="majorHAnsi" w:cstheme="majorBidi"/>
      <w:b/>
      <w:bCs/>
      <w:sz w:val="28"/>
      <w:szCs w:val="28"/>
    </w:rPr>
  </w:style>
  <w:style w:type="paragraph" w:styleId="a3">
    <w:name w:val="header"/>
    <w:basedOn w:val="a"/>
    <w:link w:val="Char"/>
    <w:uiPriority w:val="99"/>
    <w:unhideWhenUsed/>
    <w:rsid w:val="000F44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444F"/>
    <w:rPr>
      <w:sz w:val="18"/>
      <w:szCs w:val="18"/>
    </w:rPr>
  </w:style>
  <w:style w:type="paragraph" w:styleId="a4">
    <w:name w:val="footer"/>
    <w:basedOn w:val="a"/>
    <w:link w:val="Char0"/>
    <w:uiPriority w:val="99"/>
    <w:unhideWhenUsed/>
    <w:rsid w:val="000F444F"/>
    <w:pPr>
      <w:tabs>
        <w:tab w:val="center" w:pos="4153"/>
        <w:tab w:val="right" w:pos="8306"/>
      </w:tabs>
      <w:snapToGrid w:val="0"/>
      <w:jc w:val="left"/>
    </w:pPr>
    <w:rPr>
      <w:sz w:val="18"/>
      <w:szCs w:val="18"/>
    </w:rPr>
  </w:style>
  <w:style w:type="character" w:customStyle="1" w:styleId="Char0">
    <w:name w:val="页脚 Char"/>
    <w:basedOn w:val="a0"/>
    <w:link w:val="a4"/>
    <w:uiPriority w:val="99"/>
    <w:rsid w:val="000F444F"/>
    <w:rPr>
      <w:sz w:val="18"/>
      <w:szCs w:val="18"/>
    </w:rPr>
  </w:style>
  <w:style w:type="character" w:styleId="a5">
    <w:name w:val="Hyperlink"/>
    <w:basedOn w:val="a0"/>
    <w:uiPriority w:val="99"/>
    <w:unhideWhenUsed/>
    <w:rsid w:val="000F444F"/>
    <w:rPr>
      <w:color w:val="0000FF" w:themeColor="hyperlink"/>
      <w:u w:val="single"/>
    </w:rPr>
  </w:style>
  <w:style w:type="paragraph" w:styleId="a6">
    <w:name w:val="Balloon Text"/>
    <w:basedOn w:val="a"/>
    <w:link w:val="Char1"/>
    <w:uiPriority w:val="99"/>
    <w:semiHidden/>
    <w:unhideWhenUsed/>
    <w:rsid w:val="000F444F"/>
    <w:rPr>
      <w:sz w:val="18"/>
      <w:szCs w:val="18"/>
    </w:rPr>
  </w:style>
  <w:style w:type="character" w:customStyle="1" w:styleId="Char1">
    <w:name w:val="批注框文本 Char"/>
    <w:basedOn w:val="a0"/>
    <w:link w:val="a6"/>
    <w:uiPriority w:val="99"/>
    <w:semiHidden/>
    <w:rsid w:val="000F444F"/>
    <w:rPr>
      <w:sz w:val="18"/>
      <w:szCs w:val="18"/>
    </w:rPr>
  </w:style>
  <w:style w:type="paragraph" w:styleId="a7">
    <w:name w:val="List Paragraph"/>
    <w:basedOn w:val="a"/>
    <w:uiPriority w:val="34"/>
    <w:qFormat/>
    <w:rsid w:val="000F444F"/>
    <w:pPr>
      <w:ind w:firstLineChars="200" w:firstLine="420"/>
    </w:pPr>
  </w:style>
  <w:style w:type="table" w:styleId="a8">
    <w:name w:val="Table Grid"/>
    <w:basedOn w:val="a1"/>
    <w:uiPriority w:val="59"/>
    <w:rsid w:val="000F44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0F444F"/>
  </w:style>
  <w:style w:type="paragraph" w:styleId="20">
    <w:name w:val="toc 2"/>
    <w:basedOn w:val="a"/>
    <w:next w:val="a"/>
    <w:autoRedefine/>
    <w:uiPriority w:val="39"/>
    <w:unhideWhenUsed/>
    <w:rsid w:val="000F444F"/>
    <w:pPr>
      <w:ind w:leftChars="200" w:left="420"/>
    </w:pPr>
  </w:style>
  <w:style w:type="paragraph" w:styleId="30">
    <w:name w:val="toc 3"/>
    <w:basedOn w:val="a"/>
    <w:next w:val="a"/>
    <w:autoRedefine/>
    <w:uiPriority w:val="39"/>
    <w:unhideWhenUsed/>
    <w:rsid w:val="000F444F"/>
    <w:pPr>
      <w:ind w:leftChars="400" w:left="840"/>
    </w:pPr>
  </w:style>
  <w:style w:type="paragraph" w:styleId="40">
    <w:name w:val="toc 4"/>
    <w:basedOn w:val="a"/>
    <w:next w:val="a"/>
    <w:autoRedefine/>
    <w:uiPriority w:val="39"/>
    <w:unhideWhenUsed/>
    <w:rsid w:val="000F444F"/>
    <w:pPr>
      <w:ind w:leftChars="600" w:left="1260"/>
    </w:pPr>
  </w:style>
  <w:style w:type="paragraph" w:styleId="5">
    <w:name w:val="toc 5"/>
    <w:basedOn w:val="a"/>
    <w:next w:val="a"/>
    <w:autoRedefine/>
    <w:uiPriority w:val="39"/>
    <w:unhideWhenUsed/>
    <w:rsid w:val="000F444F"/>
    <w:pPr>
      <w:ind w:leftChars="800" w:left="1680"/>
    </w:pPr>
  </w:style>
  <w:style w:type="paragraph" w:styleId="6">
    <w:name w:val="toc 6"/>
    <w:basedOn w:val="a"/>
    <w:next w:val="a"/>
    <w:autoRedefine/>
    <w:uiPriority w:val="39"/>
    <w:unhideWhenUsed/>
    <w:rsid w:val="000F444F"/>
    <w:pPr>
      <w:ind w:leftChars="1000" w:left="2100"/>
    </w:pPr>
  </w:style>
  <w:style w:type="paragraph" w:styleId="7">
    <w:name w:val="toc 7"/>
    <w:basedOn w:val="a"/>
    <w:next w:val="a"/>
    <w:autoRedefine/>
    <w:uiPriority w:val="39"/>
    <w:unhideWhenUsed/>
    <w:rsid w:val="000F444F"/>
    <w:pPr>
      <w:ind w:leftChars="1200" w:left="2520"/>
    </w:pPr>
  </w:style>
  <w:style w:type="paragraph" w:styleId="8">
    <w:name w:val="toc 8"/>
    <w:basedOn w:val="a"/>
    <w:next w:val="a"/>
    <w:autoRedefine/>
    <w:uiPriority w:val="39"/>
    <w:unhideWhenUsed/>
    <w:rsid w:val="000F444F"/>
    <w:pPr>
      <w:ind w:leftChars="1400" w:left="2940"/>
    </w:pPr>
  </w:style>
  <w:style w:type="paragraph" w:styleId="9">
    <w:name w:val="toc 9"/>
    <w:basedOn w:val="a"/>
    <w:next w:val="a"/>
    <w:autoRedefine/>
    <w:uiPriority w:val="39"/>
    <w:unhideWhenUsed/>
    <w:rsid w:val="000F444F"/>
    <w:pPr>
      <w:ind w:leftChars="1600" w:left="3360"/>
    </w:pPr>
  </w:style>
  <w:style w:type="character" w:styleId="a9">
    <w:name w:val="FollowedHyperlink"/>
    <w:basedOn w:val="a0"/>
    <w:uiPriority w:val="99"/>
    <w:semiHidden/>
    <w:unhideWhenUsed/>
    <w:rsid w:val="00682C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44F"/>
    <w:pPr>
      <w:widowControl w:val="0"/>
      <w:jc w:val="both"/>
    </w:pPr>
  </w:style>
  <w:style w:type="paragraph" w:styleId="1">
    <w:name w:val="heading 1"/>
    <w:basedOn w:val="a"/>
    <w:next w:val="a"/>
    <w:link w:val="1Char"/>
    <w:uiPriority w:val="9"/>
    <w:qFormat/>
    <w:rsid w:val="000F444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F444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F444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F444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F444F"/>
    <w:rPr>
      <w:b/>
      <w:bCs/>
      <w:kern w:val="44"/>
      <w:sz w:val="44"/>
      <w:szCs w:val="44"/>
    </w:rPr>
  </w:style>
  <w:style w:type="character" w:customStyle="1" w:styleId="2Char">
    <w:name w:val="标题 2 Char"/>
    <w:basedOn w:val="a0"/>
    <w:link w:val="2"/>
    <w:uiPriority w:val="9"/>
    <w:rsid w:val="000F444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F444F"/>
    <w:rPr>
      <w:b/>
      <w:bCs/>
      <w:sz w:val="32"/>
      <w:szCs w:val="32"/>
    </w:rPr>
  </w:style>
  <w:style w:type="character" w:customStyle="1" w:styleId="4Char">
    <w:name w:val="标题 4 Char"/>
    <w:basedOn w:val="a0"/>
    <w:link w:val="4"/>
    <w:uiPriority w:val="9"/>
    <w:rsid w:val="000F444F"/>
    <w:rPr>
      <w:rFonts w:asciiTheme="majorHAnsi" w:eastAsiaTheme="majorEastAsia" w:hAnsiTheme="majorHAnsi" w:cstheme="majorBidi"/>
      <w:b/>
      <w:bCs/>
      <w:sz w:val="28"/>
      <w:szCs w:val="28"/>
    </w:rPr>
  </w:style>
  <w:style w:type="paragraph" w:styleId="a3">
    <w:name w:val="header"/>
    <w:basedOn w:val="a"/>
    <w:link w:val="Char"/>
    <w:uiPriority w:val="99"/>
    <w:unhideWhenUsed/>
    <w:rsid w:val="000F44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444F"/>
    <w:rPr>
      <w:sz w:val="18"/>
      <w:szCs w:val="18"/>
    </w:rPr>
  </w:style>
  <w:style w:type="paragraph" w:styleId="a4">
    <w:name w:val="footer"/>
    <w:basedOn w:val="a"/>
    <w:link w:val="Char0"/>
    <w:uiPriority w:val="99"/>
    <w:unhideWhenUsed/>
    <w:rsid w:val="000F444F"/>
    <w:pPr>
      <w:tabs>
        <w:tab w:val="center" w:pos="4153"/>
        <w:tab w:val="right" w:pos="8306"/>
      </w:tabs>
      <w:snapToGrid w:val="0"/>
      <w:jc w:val="left"/>
    </w:pPr>
    <w:rPr>
      <w:sz w:val="18"/>
      <w:szCs w:val="18"/>
    </w:rPr>
  </w:style>
  <w:style w:type="character" w:customStyle="1" w:styleId="Char0">
    <w:name w:val="页脚 Char"/>
    <w:basedOn w:val="a0"/>
    <w:link w:val="a4"/>
    <w:uiPriority w:val="99"/>
    <w:rsid w:val="000F444F"/>
    <w:rPr>
      <w:sz w:val="18"/>
      <w:szCs w:val="18"/>
    </w:rPr>
  </w:style>
  <w:style w:type="character" w:styleId="a5">
    <w:name w:val="Hyperlink"/>
    <w:basedOn w:val="a0"/>
    <w:uiPriority w:val="99"/>
    <w:unhideWhenUsed/>
    <w:rsid w:val="000F444F"/>
    <w:rPr>
      <w:color w:val="0000FF" w:themeColor="hyperlink"/>
      <w:u w:val="single"/>
    </w:rPr>
  </w:style>
  <w:style w:type="paragraph" w:styleId="a6">
    <w:name w:val="Balloon Text"/>
    <w:basedOn w:val="a"/>
    <w:link w:val="Char1"/>
    <w:uiPriority w:val="99"/>
    <w:semiHidden/>
    <w:unhideWhenUsed/>
    <w:rsid w:val="000F444F"/>
    <w:rPr>
      <w:sz w:val="18"/>
      <w:szCs w:val="18"/>
    </w:rPr>
  </w:style>
  <w:style w:type="character" w:customStyle="1" w:styleId="Char1">
    <w:name w:val="批注框文本 Char"/>
    <w:basedOn w:val="a0"/>
    <w:link w:val="a6"/>
    <w:uiPriority w:val="99"/>
    <w:semiHidden/>
    <w:rsid w:val="000F444F"/>
    <w:rPr>
      <w:sz w:val="18"/>
      <w:szCs w:val="18"/>
    </w:rPr>
  </w:style>
  <w:style w:type="paragraph" w:styleId="a7">
    <w:name w:val="List Paragraph"/>
    <w:basedOn w:val="a"/>
    <w:uiPriority w:val="34"/>
    <w:qFormat/>
    <w:rsid w:val="000F444F"/>
    <w:pPr>
      <w:ind w:firstLineChars="200" w:firstLine="420"/>
    </w:pPr>
  </w:style>
  <w:style w:type="table" w:styleId="a8">
    <w:name w:val="Table Grid"/>
    <w:basedOn w:val="a1"/>
    <w:uiPriority w:val="59"/>
    <w:rsid w:val="000F44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0F444F"/>
  </w:style>
  <w:style w:type="paragraph" w:styleId="20">
    <w:name w:val="toc 2"/>
    <w:basedOn w:val="a"/>
    <w:next w:val="a"/>
    <w:autoRedefine/>
    <w:uiPriority w:val="39"/>
    <w:unhideWhenUsed/>
    <w:rsid w:val="000F444F"/>
    <w:pPr>
      <w:ind w:leftChars="200" w:left="420"/>
    </w:pPr>
  </w:style>
  <w:style w:type="paragraph" w:styleId="30">
    <w:name w:val="toc 3"/>
    <w:basedOn w:val="a"/>
    <w:next w:val="a"/>
    <w:autoRedefine/>
    <w:uiPriority w:val="39"/>
    <w:unhideWhenUsed/>
    <w:rsid w:val="000F444F"/>
    <w:pPr>
      <w:ind w:leftChars="400" w:left="840"/>
    </w:pPr>
  </w:style>
  <w:style w:type="paragraph" w:styleId="40">
    <w:name w:val="toc 4"/>
    <w:basedOn w:val="a"/>
    <w:next w:val="a"/>
    <w:autoRedefine/>
    <w:uiPriority w:val="39"/>
    <w:unhideWhenUsed/>
    <w:rsid w:val="000F444F"/>
    <w:pPr>
      <w:ind w:leftChars="600" w:left="1260"/>
    </w:pPr>
  </w:style>
  <w:style w:type="paragraph" w:styleId="5">
    <w:name w:val="toc 5"/>
    <w:basedOn w:val="a"/>
    <w:next w:val="a"/>
    <w:autoRedefine/>
    <w:uiPriority w:val="39"/>
    <w:unhideWhenUsed/>
    <w:rsid w:val="000F444F"/>
    <w:pPr>
      <w:ind w:leftChars="800" w:left="1680"/>
    </w:pPr>
  </w:style>
  <w:style w:type="paragraph" w:styleId="6">
    <w:name w:val="toc 6"/>
    <w:basedOn w:val="a"/>
    <w:next w:val="a"/>
    <w:autoRedefine/>
    <w:uiPriority w:val="39"/>
    <w:unhideWhenUsed/>
    <w:rsid w:val="000F444F"/>
    <w:pPr>
      <w:ind w:leftChars="1000" w:left="2100"/>
    </w:pPr>
  </w:style>
  <w:style w:type="paragraph" w:styleId="7">
    <w:name w:val="toc 7"/>
    <w:basedOn w:val="a"/>
    <w:next w:val="a"/>
    <w:autoRedefine/>
    <w:uiPriority w:val="39"/>
    <w:unhideWhenUsed/>
    <w:rsid w:val="000F444F"/>
    <w:pPr>
      <w:ind w:leftChars="1200" w:left="2520"/>
    </w:pPr>
  </w:style>
  <w:style w:type="paragraph" w:styleId="8">
    <w:name w:val="toc 8"/>
    <w:basedOn w:val="a"/>
    <w:next w:val="a"/>
    <w:autoRedefine/>
    <w:uiPriority w:val="39"/>
    <w:unhideWhenUsed/>
    <w:rsid w:val="000F444F"/>
    <w:pPr>
      <w:ind w:leftChars="1400" w:left="2940"/>
    </w:pPr>
  </w:style>
  <w:style w:type="paragraph" w:styleId="9">
    <w:name w:val="toc 9"/>
    <w:basedOn w:val="a"/>
    <w:next w:val="a"/>
    <w:autoRedefine/>
    <w:uiPriority w:val="39"/>
    <w:unhideWhenUsed/>
    <w:rsid w:val="000F444F"/>
    <w:pPr>
      <w:ind w:leftChars="1600" w:left="3360"/>
    </w:pPr>
  </w:style>
  <w:style w:type="character" w:styleId="a9">
    <w:name w:val="FollowedHyperlink"/>
    <w:basedOn w:val="a0"/>
    <w:uiPriority w:val="99"/>
    <w:semiHidden/>
    <w:unhideWhenUsed/>
    <w:rsid w:val="00682C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21D30-5B41-49E4-9764-580FEF42D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30</Pages>
  <Words>1448</Words>
  <Characters>8260</Characters>
  <Application>Microsoft Office Word</Application>
  <DocSecurity>0</DocSecurity>
  <Lines>68</Lines>
  <Paragraphs>19</Paragraphs>
  <ScaleCrop>false</ScaleCrop>
  <Company>china</Company>
  <LinksUpToDate>false</LinksUpToDate>
  <CharactersWithSpaces>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32</cp:revision>
  <dcterms:created xsi:type="dcterms:W3CDTF">2017-10-09T03:12:00Z</dcterms:created>
  <dcterms:modified xsi:type="dcterms:W3CDTF">2017-10-12T02:31:00Z</dcterms:modified>
</cp:coreProperties>
</file>