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A6" w:rsidRDefault="008064A6" w:rsidP="00EF11C8">
      <w:pPr>
        <w:widowControl/>
        <w:jc w:val="left"/>
      </w:pPr>
    </w:p>
    <w:p w:rsidR="008064A6" w:rsidRPr="00ED7060" w:rsidRDefault="008064A6" w:rsidP="008064A6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 w:rsidRPr="00ED7060">
        <w:rPr>
          <w:rFonts w:ascii="黑体" w:eastAsia="黑体" w:hAnsi="黑体" w:hint="eastAsia"/>
          <w:b/>
          <w:sz w:val="52"/>
          <w:szCs w:val="52"/>
        </w:rPr>
        <w:t>卡车铺配件平台</w:t>
      </w:r>
    </w:p>
    <w:p w:rsidR="008064A6" w:rsidRDefault="003847F0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30"/>
          <w:szCs w:val="30"/>
        </w:rPr>
        <w:t xml:space="preserve">        </w:t>
      </w:r>
      <w:r w:rsidRPr="000F444F">
        <w:rPr>
          <w:rFonts w:ascii="华文楷体" w:eastAsia="华文楷体" w:hAnsi="华文楷体" w:hint="eastAsia"/>
          <w:b/>
          <w:sz w:val="30"/>
          <w:szCs w:val="30"/>
        </w:rPr>
        <w:t>——</w:t>
      </w:r>
      <w:r w:rsidRPr="000F444F">
        <w:rPr>
          <w:rFonts w:asciiTheme="minorEastAsia" w:hAnsiTheme="minorEastAsia" w:hint="eastAsia"/>
          <w:b/>
          <w:sz w:val="30"/>
          <w:szCs w:val="30"/>
        </w:rPr>
        <w:t>配件</w:t>
      </w:r>
      <w:r>
        <w:rPr>
          <w:rFonts w:asciiTheme="minorEastAsia" w:hAnsiTheme="minorEastAsia" w:hint="eastAsia"/>
          <w:b/>
          <w:sz w:val="30"/>
          <w:szCs w:val="30"/>
        </w:rPr>
        <w:t>计划经理</w:t>
      </w:r>
    </w:p>
    <w:p w:rsidR="008064A6" w:rsidRDefault="008064A6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</w:p>
    <w:p w:rsidR="008064A6" w:rsidRPr="008064A6" w:rsidRDefault="004B308E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方正姚体" w:eastAsia="方正姚体" w:hint="eastAsia"/>
          <w:b/>
          <w:sz w:val="48"/>
          <w:szCs w:val="48"/>
        </w:rPr>
        <w:t xml:space="preserve">  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操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作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手</w:t>
      </w:r>
    </w:p>
    <w:p w:rsidR="00302BEF" w:rsidRDefault="008064A6" w:rsidP="006159C2">
      <w:pPr>
        <w:widowControl/>
        <w:jc w:val="center"/>
        <w:rPr>
          <w:noProof/>
        </w:rPr>
      </w:pPr>
      <w:proofErr w:type="gramStart"/>
      <w:r w:rsidRPr="008064A6">
        <w:rPr>
          <w:rFonts w:ascii="方正姚体" w:eastAsia="方正姚体" w:hint="eastAsia"/>
          <w:b/>
          <w:sz w:val="52"/>
          <w:szCs w:val="52"/>
        </w:rPr>
        <w:t>册</w:t>
      </w:r>
      <w:proofErr w:type="gramEnd"/>
      <w:r>
        <w:br w:type="page"/>
      </w:r>
      <w:r w:rsidR="006159C2">
        <w:fldChar w:fldCharType="begin"/>
      </w:r>
      <w:r w:rsidR="006159C2">
        <w:instrText xml:space="preserve"> TOC \o "1-3" \h \z \u </w:instrText>
      </w:r>
      <w:r w:rsidR="006159C2">
        <w:fldChar w:fldCharType="separate"/>
      </w:r>
    </w:p>
    <w:bookmarkStart w:id="0" w:name="_GoBack"/>
    <w:bookmarkEnd w:id="0"/>
    <w:p w:rsidR="00302BEF" w:rsidRDefault="00302BEF">
      <w:pPr>
        <w:pStyle w:val="10"/>
        <w:tabs>
          <w:tab w:val="left" w:pos="420"/>
          <w:tab w:val="right" w:leader="dot" w:pos="8296"/>
        </w:tabs>
        <w:rPr>
          <w:noProof/>
        </w:rPr>
      </w:pPr>
      <w:r w:rsidRPr="000A6B01">
        <w:rPr>
          <w:rStyle w:val="a5"/>
          <w:noProof/>
        </w:rPr>
        <w:lastRenderedPageBreak/>
        <w:fldChar w:fldCharType="begin"/>
      </w:r>
      <w:r w:rsidRPr="000A6B01">
        <w:rPr>
          <w:rStyle w:val="a5"/>
          <w:noProof/>
        </w:rPr>
        <w:instrText xml:space="preserve"> </w:instrText>
      </w:r>
      <w:r>
        <w:rPr>
          <w:noProof/>
        </w:rPr>
        <w:instrText>HYPERLINK \l "_Toc495580094"</w:instrText>
      </w:r>
      <w:r w:rsidRPr="000A6B01">
        <w:rPr>
          <w:rStyle w:val="a5"/>
          <w:noProof/>
        </w:rPr>
        <w:instrText xml:space="preserve"> </w:instrText>
      </w:r>
      <w:r w:rsidRPr="000A6B01">
        <w:rPr>
          <w:rStyle w:val="a5"/>
          <w:noProof/>
        </w:rPr>
      </w:r>
      <w:r w:rsidRPr="000A6B01">
        <w:rPr>
          <w:rStyle w:val="a5"/>
          <w:noProof/>
        </w:rPr>
        <w:fldChar w:fldCharType="separate"/>
      </w:r>
      <w:r w:rsidRPr="000A6B01">
        <w:rPr>
          <w:rStyle w:val="a5"/>
          <w:noProof/>
        </w:rPr>
        <w:t>1</w:t>
      </w:r>
      <w:r>
        <w:rPr>
          <w:noProof/>
        </w:rPr>
        <w:tab/>
      </w:r>
      <w:r w:rsidRPr="000A6B01">
        <w:rPr>
          <w:rStyle w:val="a5"/>
          <w:rFonts w:hint="eastAsia"/>
          <w:noProof/>
        </w:rPr>
        <w:t>引言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_Toc495580094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 w:rsidRPr="000A6B01">
        <w:rPr>
          <w:rStyle w:val="a5"/>
          <w:noProof/>
        </w:rPr>
        <w:fldChar w:fldCharType="end"/>
      </w:r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095" w:history="1">
        <w:r w:rsidRPr="000A6B01">
          <w:rPr>
            <w:rStyle w:val="a5"/>
            <w:noProof/>
          </w:rPr>
          <w:t>1.1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产品简介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096" w:history="1">
        <w:r w:rsidRPr="000A6B01">
          <w:rPr>
            <w:rStyle w:val="a5"/>
            <w:noProof/>
          </w:rPr>
          <w:t>1.2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目的及功能概述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097" w:history="1">
        <w:r w:rsidRPr="000A6B01">
          <w:rPr>
            <w:rStyle w:val="a5"/>
            <w:noProof/>
          </w:rPr>
          <w:t>1.3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业务流程简介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098" w:history="1">
        <w:r w:rsidRPr="000A6B01">
          <w:rPr>
            <w:rStyle w:val="a5"/>
            <w:noProof/>
          </w:rPr>
          <w:t>1.4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角色功能划分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580099" w:history="1">
        <w:r w:rsidRPr="000A6B01">
          <w:rPr>
            <w:rStyle w:val="a5"/>
            <w:noProof/>
          </w:rPr>
          <w:t>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系统运行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00" w:history="1">
        <w:r w:rsidRPr="000A6B01">
          <w:rPr>
            <w:rStyle w:val="a5"/>
            <w:noProof/>
          </w:rPr>
          <w:t>2.1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系统硬件环境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01" w:history="1">
        <w:r w:rsidRPr="000A6B01">
          <w:rPr>
            <w:rStyle w:val="a5"/>
            <w:noProof/>
          </w:rPr>
          <w:t>2.2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系统软件环境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580102" w:history="1">
        <w:r w:rsidRPr="000A6B01">
          <w:rPr>
            <w:rStyle w:val="a5"/>
            <w:noProof/>
          </w:rPr>
          <w:t>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03" w:history="1">
        <w:r w:rsidRPr="000A6B01">
          <w:rPr>
            <w:rStyle w:val="a5"/>
            <w:noProof/>
          </w:rPr>
          <w:t>3.1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登录系统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04" w:history="1">
        <w:r w:rsidRPr="000A6B01">
          <w:rPr>
            <w:rStyle w:val="a5"/>
            <w:noProof/>
          </w:rPr>
          <w:t>3.1.1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05" w:history="1">
        <w:r w:rsidRPr="000A6B01">
          <w:rPr>
            <w:rStyle w:val="a5"/>
            <w:noProof/>
          </w:rPr>
          <w:t>3.1.2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06" w:history="1">
        <w:r w:rsidRPr="000A6B01">
          <w:rPr>
            <w:rStyle w:val="a5"/>
            <w:noProof/>
          </w:rPr>
          <w:t>3.2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页面皮肤更换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07" w:history="1">
        <w:r w:rsidRPr="000A6B01">
          <w:rPr>
            <w:rStyle w:val="a5"/>
            <w:noProof/>
          </w:rPr>
          <w:t>3.2.1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08" w:history="1">
        <w:r w:rsidRPr="000A6B01">
          <w:rPr>
            <w:rStyle w:val="a5"/>
            <w:noProof/>
          </w:rPr>
          <w:t>3.2.2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09" w:history="1">
        <w:r w:rsidRPr="000A6B01">
          <w:rPr>
            <w:rStyle w:val="a5"/>
            <w:noProof/>
          </w:rPr>
          <w:t>3.3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0" w:history="1">
        <w:r w:rsidRPr="000A6B01">
          <w:rPr>
            <w:rStyle w:val="a5"/>
            <w:noProof/>
          </w:rPr>
          <w:t>3.3.1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1" w:history="1">
        <w:r w:rsidRPr="000A6B01">
          <w:rPr>
            <w:rStyle w:val="a5"/>
            <w:noProof/>
          </w:rPr>
          <w:t>3.3.2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2" w:history="1">
        <w:r w:rsidRPr="000A6B01">
          <w:rPr>
            <w:rStyle w:val="a5"/>
            <w:noProof/>
          </w:rPr>
          <w:t>3.3.3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采购开单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3" w:history="1">
        <w:r w:rsidRPr="000A6B01">
          <w:rPr>
            <w:rStyle w:val="a5"/>
            <w:noProof/>
          </w:rPr>
          <w:t>3.3.4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采购单跟踪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4" w:history="1">
        <w:r w:rsidRPr="000A6B01">
          <w:rPr>
            <w:rStyle w:val="a5"/>
            <w:noProof/>
          </w:rPr>
          <w:t>3.3.5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采购单历史查询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5" w:history="1">
        <w:r w:rsidRPr="000A6B01">
          <w:rPr>
            <w:rStyle w:val="a5"/>
            <w:noProof/>
          </w:rPr>
          <w:t>3.3.6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采购退货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6" w:history="1">
        <w:r w:rsidRPr="000A6B01">
          <w:rPr>
            <w:rStyle w:val="a5"/>
            <w:noProof/>
          </w:rPr>
          <w:t>3.3.7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采购对账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17" w:history="1">
        <w:r w:rsidRPr="000A6B01">
          <w:rPr>
            <w:rStyle w:val="a5"/>
            <w:noProof/>
          </w:rPr>
          <w:t>3.4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财务管理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18" w:history="1">
        <w:r w:rsidRPr="000A6B01">
          <w:rPr>
            <w:rStyle w:val="a5"/>
            <w:noProof/>
          </w:rPr>
          <w:t>3.4.1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往来账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19" w:history="1">
        <w:r w:rsidRPr="000A6B01">
          <w:rPr>
            <w:rStyle w:val="a5"/>
            <w:noProof/>
          </w:rPr>
          <w:t>3.5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仓储管理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0" w:history="1">
        <w:r w:rsidRPr="000A6B01">
          <w:rPr>
            <w:rStyle w:val="a5"/>
            <w:noProof/>
          </w:rPr>
          <w:t>3.5.1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库存查询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1" w:history="1">
        <w:r w:rsidRPr="000A6B01">
          <w:rPr>
            <w:rStyle w:val="a5"/>
            <w:noProof/>
          </w:rPr>
          <w:t>3.5.2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库存快照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2" w:history="1">
        <w:r w:rsidRPr="000A6B01">
          <w:rPr>
            <w:rStyle w:val="a5"/>
            <w:noProof/>
          </w:rPr>
          <w:t>3.5.3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配件进销存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23" w:history="1">
        <w:r w:rsidRPr="000A6B01">
          <w:rPr>
            <w:rStyle w:val="a5"/>
            <w:noProof/>
          </w:rPr>
          <w:t>3.6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配件信息管理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4" w:history="1">
        <w:r w:rsidRPr="000A6B01">
          <w:rPr>
            <w:rStyle w:val="a5"/>
            <w:rFonts w:asciiTheme="minorEastAsia" w:hAnsiTheme="minorEastAsia"/>
            <w:noProof/>
          </w:rPr>
          <w:t>3.6.1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配件信息维护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25" w:history="1">
        <w:r w:rsidRPr="000A6B01">
          <w:rPr>
            <w:rStyle w:val="a5"/>
            <w:rFonts w:asciiTheme="minorEastAsia" w:hAnsiTheme="minorEastAsia"/>
            <w:noProof/>
          </w:rPr>
          <w:t>3.7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物流公司管理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6" w:history="1">
        <w:r w:rsidRPr="000A6B01">
          <w:rPr>
            <w:rStyle w:val="a5"/>
            <w:rFonts w:asciiTheme="minorEastAsia" w:hAnsiTheme="minorEastAsia"/>
            <w:noProof/>
          </w:rPr>
          <w:t>3.7.1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物流公司维护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27" w:history="1">
        <w:r w:rsidRPr="000A6B01">
          <w:rPr>
            <w:rStyle w:val="a5"/>
            <w:rFonts w:asciiTheme="minorEastAsia" w:hAnsiTheme="minorEastAsia"/>
            <w:noProof/>
          </w:rPr>
          <w:t>3.8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供应商管理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28" w:history="1">
        <w:r w:rsidRPr="000A6B01">
          <w:rPr>
            <w:rStyle w:val="a5"/>
            <w:rFonts w:asciiTheme="minorEastAsia" w:hAnsiTheme="minorEastAsia"/>
            <w:noProof/>
          </w:rPr>
          <w:t>3.8.1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供应商维护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29" w:history="1">
        <w:r w:rsidRPr="000A6B01">
          <w:rPr>
            <w:rStyle w:val="a5"/>
            <w:rFonts w:asciiTheme="minorEastAsia" w:hAnsiTheme="minorEastAsia"/>
            <w:noProof/>
          </w:rPr>
          <w:t>3.9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基础信息管理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30" w:history="1">
        <w:r w:rsidRPr="000A6B01">
          <w:rPr>
            <w:rStyle w:val="a5"/>
            <w:rFonts w:asciiTheme="minorEastAsia" w:hAnsiTheme="minorEastAsia"/>
            <w:noProof/>
          </w:rPr>
          <w:t>3.9.1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组织架构查询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31" w:history="1">
        <w:r w:rsidRPr="000A6B01">
          <w:rPr>
            <w:rStyle w:val="a5"/>
            <w:rFonts w:asciiTheme="minorEastAsia" w:hAnsiTheme="minorEastAsia"/>
            <w:noProof/>
          </w:rPr>
          <w:t>3.9.2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员工查询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32" w:history="1">
        <w:r w:rsidRPr="000A6B01">
          <w:rPr>
            <w:rStyle w:val="a5"/>
            <w:rFonts w:asciiTheme="minorEastAsia" w:hAnsiTheme="minorEastAsia"/>
            <w:noProof/>
          </w:rPr>
          <w:t>3.9.3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字典管理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33" w:history="1">
        <w:r w:rsidRPr="000A6B01">
          <w:rPr>
            <w:rStyle w:val="a5"/>
            <w:rFonts w:asciiTheme="minorEastAsia" w:hAnsiTheme="minorEastAsia"/>
            <w:noProof/>
          </w:rPr>
          <w:t>3.10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通用审批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34" w:history="1">
        <w:r w:rsidRPr="000A6B01">
          <w:rPr>
            <w:rStyle w:val="a5"/>
            <w:rFonts w:asciiTheme="minorEastAsia" w:hAnsiTheme="minorEastAsia"/>
            <w:noProof/>
          </w:rPr>
          <w:t>3.10.1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通用审核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35" w:history="1">
        <w:r w:rsidRPr="000A6B01">
          <w:rPr>
            <w:rStyle w:val="a5"/>
            <w:rFonts w:asciiTheme="minorEastAsia" w:hAnsiTheme="minorEastAsia"/>
            <w:noProof/>
          </w:rPr>
          <w:t>3.10.2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申请</w:t>
        </w:r>
        <w:r w:rsidRPr="000A6B01">
          <w:rPr>
            <w:rStyle w:val="a5"/>
            <w:rFonts w:asciiTheme="minorEastAsia" w:hAnsiTheme="minorEastAsia"/>
            <w:noProof/>
          </w:rPr>
          <w:t>&amp;</w:t>
        </w:r>
        <w:r w:rsidRPr="000A6B01">
          <w:rPr>
            <w:rStyle w:val="a5"/>
            <w:rFonts w:asciiTheme="minorEastAsia" w:hAnsiTheme="minorEastAsia" w:hint="eastAsia"/>
            <w:noProof/>
          </w:rPr>
          <w:t>跟踪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36" w:history="1">
        <w:r w:rsidRPr="000A6B01">
          <w:rPr>
            <w:rStyle w:val="a5"/>
            <w:rFonts w:asciiTheme="minorEastAsia" w:hAnsiTheme="minorEastAsia"/>
            <w:noProof/>
          </w:rPr>
          <w:t>3.11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费用管理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37" w:history="1">
        <w:r w:rsidRPr="000A6B01">
          <w:rPr>
            <w:rStyle w:val="a5"/>
            <w:rFonts w:asciiTheme="minorEastAsia" w:hAnsiTheme="minorEastAsia"/>
            <w:noProof/>
          </w:rPr>
          <w:t>3.11.1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请款跟踪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38" w:history="1">
        <w:r w:rsidRPr="000A6B01">
          <w:rPr>
            <w:rStyle w:val="a5"/>
            <w:rFonts w:asciiTheme="minorEastAsia" w:hAnsiTheme="minorEastAsia"/>
            <w:noProof/>
          </w:rPr>
          <w:t>3.11.2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报销</w:t>
        </w:r>
        <w:r w:rsidRPr="000A6B01">
          <w:rPr>
            <w:rStyle w:val="a5"/>
            <w:rFonts w:asciiTheme="minorEastAsia" w:hAnsiTheme="minorEastAsia"/>
            <w:noProof/>
          </w:rPr>
          <w:t>&amp;</w:t>
        </w:r>
        <w:r w:rsidRPr="000A6B01">
          <w:rPr>
            <w:rStyle w:val="a5"/>
            <w:rFonts w:asciiTheme="minorEastAsia" w:hAnsiTheme="minorEastAsia" w:hint="eastAsia"/>
            <w:noProof/>
          </w:rPr>
          <w:t>还款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39" w:history="1">
        <w:r w:rsidRPr="000A6B01">
          <w:rPr>
            <w:rStyle w:val="a5"/>
            <w:rFonts w:asciiTheme="minorEastAsia" w:hAnsiTheme="minorEastAsia"/>
            <w:noProof/>
          </w:rPr>
          <w:t>3.11.3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580140" w:history="1">
        <w:r w:rsidRPr="000A6B01">
          <w:rPr>
            <w:rStyle w:val="a5"/>
            <w:rFonts w:asciiTheme="minorEastAsia" w:hAnsiTheme="minorEastAsia"/>
            <w:noProof/>
          </w:rPr>
          <w:t>3.11.4</w:t>
        </w:r>
        <w:r>
          <w:rPr>
            <w:noProof/>
          </w:rPr>
          <w:tab/>
        </w:r>
        <w:r w:rsidRPr="000A6B01">
          <w:rPr>
            <w:rStyle w:val="a5"/>
            <w:rFonts w:asciiTheme="minorEastAsia" w:hAnsiTheme="minorEastAsia" w:hint="eastAsia"/>
            <w:noProof/>
          </w:rPr>
          <w:t>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580141" w:history="1">
        <w:r w:rsidRPr="000A6B01">
          <w:rPr>
            <w:rStyle w:val="a5"/>
            <w:noProof/>
          </w:rPr>
          <w:t>3.12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报表统计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42" w:history="1">
        <w:r w:rsidRPr="000A6B01">
          <w:rPr>
            <w:rStyle w:val="a5"/>
            <w:noProof/>
          </w:rPr>
          <w:t>3.12.1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采购日报表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43" w:history="1">
        <w:r w:rsidRPr="000A6B01">
          <w:rPr>
            <w:rStyle w:val="a5"/>
            <w:noProof/>
          </w:rPr>
          <w:t>3.12.2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热销配件统计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44" w:history="1">
        <w:r w:rsidRPr="000A6B01">
          <w:rPr>
            <w:rStyle w:val="a5"/>
            <w:noProof/>
          </w:rPr>
          <w:t>3.12.3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采购配件明细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45" w:history="1">
        <w:r w:rsidRPr="000A6B01">
          <w:rPr>
            <w:rStyle w:val="a5"/>
            <w:noProof/>
          </w:rPr>
          <w:t>3.12.4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采购统计（供应商）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02BEF" w:rsidRDefault="00302BEF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580146" w:history="1">
        <w:r w:rsidRPr="000A6B01">
          <w:rPr>
            <w:rStyle w:val="a5"/>
            <w:noProof/>
          </w:rPr>
          <w:t>3.12.5</w:t>
        </w:r>
        <w:r>
          <w:rPr>
            <w:noProof/>
          </w:rPr>
          <w:tab/>
        </w:r>
        <w:r w:rsidRPr="000A6B01">
          <w:rPr>
            <w:rStyle w:val="a5"/>
            <w:rFonts w:hint="eastAsia"/>
            <w:noProof/>
          </w:rPr>
          <w:t>库龄统计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_Toc495580146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159C2" w:rsidRDefault="006159C2">
      <w:pPr>
        <w:widowControl/>
        <w:jc w:val="left"/>
      </w:pPr>
      <w:r>
        <w:fldChar w:fldCharType="end"/>
      </w:r>
    </w:p>
    <w:p w:rsidR="006159C2" w:rsidRDefault="006159C2">
      <w:pPr>
        <w:widowControl/>
        <w:jc w:val="left"/>
      </w:pPr>
      <w:r>
        <w:br w:type="page"/>
      </w:r>
    </w:p>
    <w:p w:rsidR="00EF11C8" w:rsidRDefault="00EF11C8" w:rsidP="008064A6">
      <w:pPr>
        <w:widowControl/>
        <w:jc w:val="center"/>
      </w:pPr>
    </w:p>
    <w:p w:rsidR="001C3FFC" w:rsidRPr="00EF11C8" w:rsidRDefault="00B86E94" w:rsidP="00DE5C3E">
      <w:pPr>
        <w:pStyle w:val="1"/>
        <w:numPr>
          <w:ilvl w:val="0"/>
          <w:numId w:val="1"/>
        </w:numPr>
      </w:pPr>
      <w:bookmarkStart w:id="1" w:name="_Toc495580094"/>
      <w:r w:rsidRPr="00B86E94">
        <w:rPr>
          <w:rFonts w:hint="eastAsia"/>
        </w:rPr>
        <w:t>引言</w:t>
      </w:r>
      <w:bookmarkEnd w:id="1"/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2" w:name="_Toc495580095"/>
      <w:r w:rsidRPr="00B86E94">
        <w:rPr>
          <w:rFonts w:hint="eastAsia"/>
        </w:rPr>
        <w:t>产品简介</w:t>
      </w:r>
      <w:bookmarkEnd w:id="2"/>
    </w:p>
    <w:p w:rsidR="007233CF" w:rsidRPr="007233CF" w:rsidRDefault="000F43D6" w:rsidP="00821274">
      <w:pPr>
        <w:ind w:firstLineChars="200" w:firstLine="420"/>
      </w:pPr>
      <w:r>
        <w:rPr>
          <w:rFonts w:hint="eastAsia"/>
        </w:rPr>
        <w:t>卡车铺商用车销售服务平台系统是涵盖商用车整车销售、维修服务、配件销售供应等模块的销售服务平台。通过服务平台，用户可以实现商用车的</w:t>
      </w:r>
      <w:r w:rsidR="00821274">
        <w:rPr>
          <w:rFonts w:hint="eastAsia"/>
        </w:rPr>
        <w:t>整车销售、配件销售采购以及车辆维修等</w:t>
      </w:r>
      <w:r w:rsidR="00585492">
        <w:rPr>
          <w:rFonts w:hint="eastAsia"/>
        </w:rPr>
        <w:t>功能操作</w:t>
      </w:r>
      <w:r w:rsidR="00821274">
        <w:rPr>
          <w:rFonts w:hint="eastAsia"/>
        </w:rPr>
        <w:t>，配件仓储精细化管理模块和</w:t>
      </w:r>
      <w:r w:rsidR="00821274">
        <w:rPr>
          <w:rFonts w:hint="eastAsia"/>
        </w:rPr>
        <w:t>OA</w:t>
      </w:r>
      <w:r w:rsidR="00821274">
        <w:rPr>
          <w:rFonts w:hint="eastAsia"/>
        </w:rPr>
        <w:t>模块嵌入其中，使得商家通过系统操作可以对整个销售采购流程实施管控，商家可以从线上云平台了解到最新、最全的配件采购销售信息，还可以获取即时的库存配件动态价格，而其中的报表统计功能的引入给商家统计核算带来极大的方便，管理者通过浏览报表可以清楚的了解整个业务情况。卡车铺配件</w:t>
      </w:r>
      <w:r w:rsidR="007233CF">
        <w:rPr>
          <w:rFonts w:hint="eastAsia"/>
        </w:rPr>
        <w:t>平台系统是</w:t>
      </w:r>
      <w:r w:rsidR="00B012E5">
        <w:rPr>
          <w:rFonts w:hint="eastAsia"/>
        </w:rPr>
        <w:t>卡车铺</w:t>
      </w:r>
      <w:r w:rsidR="00811F8E">
        <w:rPr>
          <w:rFonts w:hint="eastAsia"/>
        </w:rPr>
        <w:t>商用车销售服务</w:t>
      </w:r>
      <w:r w:rsidR="00B012E5">
        <w:rPr>
          <w:rFonts w:hint="eastAsia"/>
        </w:rPr>
        <w:t>平台系统中的</w:t>
      </w:r>
      <w:r w:rsidR="00585492">
        <w:rPr>
          <w:rFonts w:hint="eastAsia"/>
        </w:rPr>
        <w:t>核心</w:t>
      </w:r>
      <w:r w:rsidR="00B012E5">
        <w:rPr>
          <w:rFonts w:hint="eastAsia"/>
        </w:rPr>
        <w:t>部分，</w:t>
      </w:r>
      <w:r w:rsidR="00811F8E">
        <w:rPr>
          <w:rFonts w:hint="eastAsia"/>
        </w:rPr>
        <w:t>用户可以通过配件</w:t>
      </w:r>
      <w:r w:rsidR="00B012E5">
        <w:rPr>
          <w:rFonts w:hint="eastAsia"/>
        </w:rPr>
        <w:t>平台系统</w:t>
      </w:r>
      <w:r w:rsidR="00585492">
        <w:rPr>
          <w:rFonts w:hint="eastAsia"/>
        </w:rPr>
        <w:t>查看实时的配件信息并</w:t>
      </w:r>
      <w:proofErr w:type="gramStart"/>
      <w:r w:rsidR="00B012E5">
        <w:rPr>
          <w:rFonts w:hint="eastAsia"/>
        </w:rPr>
        <w:t>实现</w:t>
      </w:r>
      <w:r w:rsidR="00811F8E">
        <w:rPr>
          <w:rFonts w:hint="eastAsia"/>
        </w:rPr>
        <w:t>线</w:t>
      </w:r>
      <w:proofErr w:type="gramEnd"/>
      <w:r w:rsidR="00811F8E">
        <w:rPr>
          <w:rFonts w:hint="eastAsia"/>
        </w:rPr>
        <w:t>上交易</w:t>
      </w:r>
      <w:r w:rsidR="00585492">
        <w:rPr>
          <w:rFonts w:hint="eastAsia"/>
        </w:rPr>
        <w:t>，可以通过线上云平台与合作伙伴实现商务交流与合作。而线下配件平台可以实现对商家内部配件销售、采购流程的管理。通过卡车铺配件平台系统，用户可以实现配件销售流程数字化、管理清晰化，移动端的使用也使工作随时随地方便地进行。</w:t>
      </w:r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3" w:name="_Toc495580096"/>
      <w:r w:rsidRPr="00EF11C8">
        <w:rPr>
          <w:rFonts w:hint="eastAsia"/>
        </w:rPr>
        <w:t>目的及</w:t>
      </w:r>
      <w:r w:rsidR="00B86E94" w:rsidRPr="00EF11C8">
        <w:rPr>
          <w:rFonts w:hint="eastAsia"/>
        </w:rPr>
        <w:t>功能概述</w:t>
      </w:r>
      <w:bookmarkEnd w:id="3"/>
    </w:p>
    <w:p w:rsidR="007233CF" w:rsidRDefault="008064A6" w:rsidP="007233CF">
      <w:pPr>
        <w:ind w:firstLineChars="200" w:firstLine="420"/>
      </w:pPr>
      <w:r>
        <w:rPr>
          <w:rFonts w:hint="eastAsia"/>
        </w:rPr>
        <w:t>《卡车铺配件</w:t>
      </w:r>
      <w:r w:rsidR="007233CF">
        <w:rPr>
          <w:rFonts w:hint="eastAsia"/>
        </w:rPr>
        <w:t>平台</w:t>
      </w:r>
      <w:r w:rsidR="007233CF">
        <w:rPr>
          <w:rFonts w:hint="eastAsia"/>
        </w:rPr>
        <w:t xml:space="preserve">  </w:t>
      </w:r>
      <w:r w:rsidR="007233CF">
        <w:rPr>
          <w:rFonts w:hint="eastAsia"/>
        </w:rPr>
        <w:t>用户手册》的编写旨在让用户对本系统的结构、功能和操作规程有一个更加全面以及清晰的认识，方便用户使用本系统。借助本手册，用户能够基本学会</w:t>
      </w:r>
      <w:r w:rsidR="000F43D6">
        <w:rPr>
          <w:rFonts w:hint="eastAsia"/>
        </w:rPr>
        <w:t>对本系</w:t>
      </w:r>
      <w:r w:rsidR="007233CF">
        <w:rPr>
          <w:rFonts w:hint="eastAsia"/>
        </w:rPr>
        <w:t>统所提供的各种功能进行操作。</w:t>
      </w:r>
    </w:p>
    <w:p w:rsidR="00D16AAC" w:rsidRDefault="00EF11C8" w:rsidP="007233CF">
      <w:pPr>
        <w:ind w:firstLineChars="200" w:firstLine="420"/>
      </w:pPr>
      <w:r>
        <w:rPr>
          <w:rFonts w:hint="eastAsia"/>
        </w:rPr>
        <w:t>系统主要包括：配件平台</w:t>
      </w:r>
      <w:r w:rsidR="00D16AAC">
        <w:rPr>
          <w:rFonts w:hint="eastAsia"/>
        </w:rPr>
        <w:t>。</w:t>
      </w:r>
    </w:p>
    <w:p w:rsidR="00D16AAC" w:rsidRDefault="00D16AAC" w:rsidP="00D16AAC">
      <w:pPr>
        <w:ind w:firstLineChars="200" w:firstLine="420"/>
      </w:pPr>
      <w:r>
        <w:rPr>
          <w:rFonts w:hint="eastAsia"/>
        </w:rPr>
        <w:t>配件平台主要包括：销售管理、采购管理、财务管理、调拨管理、仓储管理、客户管理、</w:t>
      </w:r>
      <w:r w:rsidR="00277412">
        <w:rPr>
          <w:rFonts w:hint="eastAsia"/>
        </w:rPr>
        <w:t>、配件拆分管理、</w:t>
      </w:r>
      <w:r>
        <w:rPr>
          <w:rFonts w:hint="eastAsia"/>
        </w:rPr>
        <w:t>基础信息管理、配件信息</w:t>
      </w:r>
      <w:r w:rsidR="00277412">
        <w:rPr>
          <w:rFonts w:hint="eastAsia"/>
        </w:rPr>
        <w:t>管理、物流公司管理、供应商管理</w:t>
      </w:r>
      <w:r>
        <w:rPr>
          <w:rFonts w:hint="eastAsia"/>
        </w:rPr>
        <w:t>、</w:t>
      </w:r>
      <w:r w:rsidR="00277412">
        <w:rPr>
          <w:rFonts w:hint="eastAsia"/>
        </w:rPr>
        <w:t>通用审批、费用管理、</w:t>
      </w:r>
      <w:r>
        <w:rPr>
          <w:rFonts w:hint="eastAsia"/>
        </w:rPr>
        <w:t>系统管理、统计报表</w:t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4" w:name="_Toc495580097"/>
      <w:r>
        <w:rPr>
          <w:rFonts w:hint="eastAsia"/>
        </w:rPr>
        <w:lastRenderedPageBreak/>
        <w:t>业务流程简介</w:t>
      </w:r>
      <w:bookmarkEnd w:id="4"/>
    </w:p>
    <w:p w:rsidR="0050063B" w:rsidRPr="0050063B" w:rsidRDefault="005E4691" w:rsidP="0050063B">
      <w:r>
        <w:rPr>
          <w:noProof/>
        </w:rPr>
        <w:drawing>
          <wp:inline distT="0" distB="0" distL="0" distR="0">
            <wp:extent cx="5274310" cy="3853294"/>
            <wp:effectExtent l="0" t="0" r="2540" b="0"/>
            <wp:docPr id="7" name="图片 7" descr="C:\Users\admin\Documents\Tencent Files\1798194786\FileRecv\采购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798194786\FileRecv\采购流程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5" w:name="_Toc495580098"/>
      <w:r>
        <w:rPr>
          <w:rFonts w:hint="eastAsia"/>
        </w:rPr>
        <w:t>角色功能划分</w:t>
      </w:r>
      <w:bookmarkEnd w:id="5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56B35" w:rsidTr="00656B35">
        <w:trPr>
          <w:trHeight w:val="667"/>
        </w:trPr>
        <w:tc>
          <w:tcPr>
            <w:tcW w:w="2840" w:type="dxa"/>
          </w:tcPr>
          <w:p w:rsidR="00656B35" w:rsidRPr="00656B35" w:rsidRDefault="00656B35" w:rsidP="00656B35">
            <w:pPr>
              <w:jc w:val="left"/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角色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部门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功能模块</w:t>
            </w:r>
          </w:p>
        </w:tc>
      </w:tr>
      <w:tr w:rsidR="00277412" w:rsidTr="00656B35">
        <w:tc>
          <w:tcPr>
            <w:tcW w:w="2840" w:type="dxa"/>
          </w:tcPr>
          <w:p w:rsidR="00277412" w:rsidRDefault="00277412" w:rsidP="00656B35">
            <w:pPr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配件计划经理</w:t>
            </w:r>
          </w:p>
        </w:tc>
        <w:tc>
          <w:tcPr>
            <w:tcW w:w="2841" w:type="dxa"/>
          </w:tcPr>
          <w:p w:rsidR="00277412" w:rsidRDefault="000E3BA4" w:rsidP="00656B35">
            <w:pPr>
              <w:tabs>
                <w:tab w:val="center" w:pos="1312"/>
              </w:tabs>
            </w:pPr>
            <w:r>
              <w:rPr>
                <w:rFonts w:hint="eastAsia"/>
              </w:rPr>
              <w:t>采购部</w:t>
            </w:r>
          </w:p>
        </w:tc>
        <w:tc>
          <w:tcPr>
            <w:tcW w:w="2841" w:type="dxa"/>
          </w:tcPr>
          <w:p w:rsidR="00277412" w:rsidRDefault="000E3BA4" w:rsidP="000E3BA4">
            <w:r>
              <w:rPr>
                <w:rFonts w:hint="eastAsia"/>
              </w:rPr>
              <w:t>仓储管理、财务管理、配件信息管理、物流公司管、采购管理</w:t>
            </w:r>
          </w:p>
        </w:tc>
      </w:tr>
    </w:tbl>
    <w:p w:rsidR="00656B35" w:rsidRPr="00656B35" w:rsidRDefault="00656B35" w:rsidP="00656B35"/>
    <w:p w:rsidR="00B86E94" w:rsidRPr="00D16AAC" w:rsidRDefault="00B012E5" w:rsidP="00DE5C3E">
      <w:pPr>
        <w:pStyle w:val="1"/>
        <w:numPr>
          <w:ilvl w:val="0"/>
          <w:numId w:val="1"/>
        </w:numPr>
      </w:pPr>
      <w:bookmarkStart w:id="6" w:name="_Toc495580099"/>
      <w:r w:rsidRPr="00EF11C8">
        <w:rPr>
          <w:rFonts w:hint="eastAsia"/>
        </w:rPr>
        <w:t>系统运行</w:t>
      </w:r>
      <w:bookmarkEnd w:id="6"/>
    </w:p>
    <w:p w:rsidR="00EF11C8" w:rsidRDefault="00EF11C8" w:rsidP="00DE5C3E">
      <w:pPr>
        <w:pStyle w:val="2"/>
        <w:numPr>
          <w:ilvl w:val="1"/>
          <w:numId w:val="1"/>
        </w:numPr>
      </w:pPr>
      <w:bookmarkStart w:id="7" w:name="_Toc495580100"/>
      <w:r>
        <w:rPr>
          <w:rFonts w:hint="eastAsia"/>
        </w:rPr>
        <w:t>系统硬件环境</w:t>
      </w:r>
      <w:bookmarkEnd w:id="7"/>
    </w:p>
    <w:p w:rsidR="001A2800" w:rsidRPr="001A2800" w:rsidRDefault="001A2800" w:rsidP="001A2800">
      <w:r>
        <w:rPr>
          <w:rFonts w:hint="eastAsia"/>
        </w:rPr>
        <w:t>屏幕分辨率：</w:t>
      </w:r>
      <w:r w:rsidRPr="001A2800">
        <w:t xml:space="preserve">1600x900 </w:t>
      </w:r>
      <w:r w:rsidRPr="001A2800">
        <w:rPr>
          <w:rFonts w:hint="eastAsia"/>
        </w:rPr>
        <w:t>及以上</w:t>
      </w:r>
      <w:r w:rsidR="00C85F33">
        <w:rPr>
          <w:rFonts w:hint="eastAsia"/>
        </w:rPr>
        <w:t>（建议）</w:t>
      </w:r>
    </w:p>
    <w:p w:rsidR="00EF11C8" w:rsidRDefault="00EF11C8" w:rsidP="00DE5C3E">
      <w:pPr>
        <w:pStyle w:val="2"/>
        <w:numPr>
          <w:ilvl w:val="1"/>
          <w:numId w:val="1"/>
        </w:numPr>
      </w:pPr>
      <w:bookmarkStart w:id="8" w:name="_Toc495580101"/>
      <w:r>
        <w:rPr>
          <w:rFonts w:hint="eastAsia"/>
        </w:rPr>
        <w:lastRenderedPageBreak/>
        <w:t>系统软件环境</w:t>
      </w:r>
      <w:bookmarkEnd w:id="8"/>
    </w:p>
    <w:p w:rsidR="001A2800" w:rsidRDefault="001A2800" w:rsidP="001A2800">
      <w:r>
        <w:rPr>
          <w:rFonts w:hint="eastAsia"/>
        </w:rPr>
        <w:t>本系统采用</w:t>
      </w:r>
      <w:r w:rsidRPr="001A2800">
        <w:rPr>
          <w:rFonts w:hint="eastAsia"/>
        </w:rPr>
        <w:t>微软</w:t>
      </w:r>
      <w:r w:rsidRPr="001A2800">
        <w:rPr>
          <w:rFonts w:hint="eastAsia"/>
        </w:rPr>
        <w:t>ASP.NET MVC5</w:t>
      </w:r>
      <w:r>
        <w:rPr>
          <w:rFonts w:hint="eastAsia"/>
        </w:rPr>
        <w:t>开发，支持</w:t>
      </w:r>
      <w:r w:rsidR="002240C9" w:rsidRPr="002240C9">
        <w:rPr>
          <w:rFonts w:hint="eastAsia"/>
        </w:rPr>
        <w:t>IIS</w:t>
      </w:r>
      <w:r w:rsidR="002240C9" w:rsidRPr="002240C9">
        <w:rPr>
          <w:rFonts w:hint="eastAsia"/>
        </w:rPr>
        <w:t>应用服务器</w:t>
      </w:r>
      <w:r>
        <w:rPr>
          <w:rFonts w:hint="eastAsia"/>
        </w:rPr>
        <w:t>，数据库支持</w:t>
      </w:r>
      <w:r w:rsidR="002240C9" w:rsidRPr="002240C9">
        <w:t>SQL SERVER2012</w:t>
      </w:r>
    </w:p>
    <w:p w:rsidR="001A2800" w:rsidRPr="001A2800" w:rsidRDefault="001A2800" w:rsidP="001A2800">
      <w:r>
        <w:rPr>
          <w:rFonts w:hint="eastAsia"/>
        </w:rPr>
        <w:t>操作系统：</w:t>
      </w:r>
      <w:r>
        <w:rPr>
          <w:rFonts w:hint="eastAsia"/>
        </w:rPr>
        <w:t>Win7/8/8.1/10</w:t>
      </w:r>
    </w:p>
    <w:p w:rsidR="001A2800" w:rsidRPr="001A2800" w:rsidRDefault="001A2800" w:rsidP="001A2800">
      <w:r>
        <w:rPr>
          <w:rFonts w:hint="eastAsia"/>
        </w:rPr>
        <w:t>浏览器：</w:t>
      </w:r>
      <w:r>
        <w:rPr>
          <w:rFonts w:hint="eastAsia"/>
        </w:rPr>
        <w:t>IE11</w:t>
      </w:r>
      <w:r>
        <w:rPr>
          <w:rFonts w:hint="eastAsia"/>
        </w:rPr>
        <w:t>及以上、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</w:t>
      </w:r>
      <w:r w:rsidR="00C85F33">
        <w:rPr>
          <w:rFonts w:hint="eastAsia"/>
        </w:rPr>
        <w:t>（建议）</w:t>
      </w:r>
    </w:p>
    <w:p w:rsidR="00B86E94" w:rsidRDefault="00B86E94" w:rsidP="00DE5C3E">
      <w:pPr>
        <w:pStyle w:val="1"/>
        <w:numPr>
          <w:ilvl w:val="0"/>
          <w:numId w:val="1"/>
        </w:numPr>
      </w:pPr>
      <w:bookmarkStart w:id="9" w:name="_Toc495580102"/>
      <w:r w:rsidRPr="00EF11C8">
        <w:rPr>
          <w:rFonts w:hint="eastAsia"/>
        </w:rPr>
        <w:t>操作说明</w:t>
      </w:r>
      <w:bookmarkEnd w:id="9"/>
    </w:p>
    <w:p w:rsidR="00EA6A24" w:rsidRDefault="00EA6A24" w:rsidP="00DE5C3E">
      <w:pPr>
        <w:pStyle w:val="2"/>
        <w:numPr>
          <w:ilvl w:val="1"/>
          <w:numId w:val="1"/>
        </w:numPr>
      </w:pPr>
      <w:bookmarkStart w:id="10" w:name="_Toc495580103"/>
      <w:r>
        <w:rPr>
          <w:rFonts w:hint="eastAsia"/>
        </w:rPr>
        <w:t>登录系统</w:t>
      </w:r>
      <w:bookmarkEnd w:id="10"/>
    </w:p>
    <w:p w:rsidR="00EA6A24" w:rsidRDefault="00EA6A24" w:rsidP="00DE5C3E">
      <w:pPr>
        <w:pStyle w:val="3"/>
        <w:numPr>
          <w:ilvl w:val="2"/>
          <w:numId w:val="1"/>
        </w:numPr>
      </w:pPr>
      <w:bookmarkStart w:id="11" w:name="_Toc495580104"/>
      <w:r>
        <w:rPr>
          <w:rFonts w:hint="eastAsia"/>
        </w:rPr>
        <w:t>功能说明</w:t>
      </w:r>
      <w:bookmarkEnd w:id="11"/>
    </w:p>
    <w:p w:rsidR="00EA6A24" w:rsidRPr="001A2800" w:rsidRDefault="00EA6A24" w:rsidP="00EA6A24">
      <w:r>
        <w:rPr>
          <w:rFonts w:hint="eastAsia"/>
        </w:rPr>
        <w:t>系统登录</w:t>
      </w:r>
    </w:p>
    <w:p w:rsidR="00EA6A24" w:rsidRPr="00D16AAC" w:rsidRDefault="00EA6A24" w:rsidP="00DE5C3E">
      <w:pPr>
        <w:pStyle w:val="3"/>
        <w:numPr>
          <w:ilvl w:val="2"/>
          <w:numId w:val="1"/>
        </w:numPr>
      </w:pPr>
      <w:bookmarkStart w:id="12" w:name="_Toc495580105"/>
      <w:r>
        <w:rPr>
          <w:rFonts w:hint="eastAsia"/>
        </w:rPr>
        <w:t>操作</w:t>
      </w:r>
      <w:bookmarkEnd w:id="12"/>
    </w:p>
    <w:p w:rsidR="00D92609" w:rsidRDefault="00D92609" w:rsidP="00D92609">
      <w:r>
        <w:rPr>
          <w:rFonts w:hint="eastAsia"/>
        </w:rPr>
        <w:t>打开浏览器（建议</w:t>
      </w:r>
      <w:r>
        <w:rPr>
          <w:rFonts w:hint="eastAsia"/>
        </w:rPr>
        <w:t>IE11</w:t>
      </w:r>
      <w:r>
        <w:rPr>
          <w:rFonts w:hint="eastAsia"/>
        </w:rPr>
        <w:t>以上或者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），在地址栏输入</w:t>
      </w:r>
      <w:r>
        <w:fldChar w:fldCharType="begin"/>
      </w:r>
      <w:r>
        <w:instrText xml:space="preserve"> HYPERLINK "http://erp.kachepu.com/Account/register" </w:instrText>
      </w:r>
      <w:r>
        <w:fldChar w:fldCharType="separate"/>
      </w:r>
      <w:r w:rsidRPr="009D6EE0">
        <w:rPr>
          <w:rStyle w:val="a5"/>
        </w:rPr>
        <w:t>http://erp.kachepu.com</w:t>
      </w:r>
      <w:r>
        <w:rPr>
          <w:rStyle w:val="a5"/>
        </w:rPr>
        <w:fldChar w:fldCharType="end"/>
      </w:r>
      <w:r>
        <w:rPr>
          <w:rFonts w:hint="eastAsia"/>
        </w:rPr>
        <w:t>进行登录，输入账号与密码点击登录进入系统首页，登录界面如下图：</w:t>
      </w:r>
    </w:p>
    <w:p w:rsidR="00D92609" w:rsidRDefault="00D92609" w:rsidP="00D92609">
      <w:r>
        <w:rPr>
          <w:noProof/>
        </w:rPr>
        <w:drawing>
          <wp:inline distT="0" distB="0" distL="0" distR="0" wp14:anchorId="37475D01" wp14:editId="47C7CA1A">
            <wp:extent cx="5274310" cy="182913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4F" w:rsidRDefault="00D92609" w:rsidP="007D594F">
      <w:r>
        <w:rPr>
          <w:noProof/>
        </w:rPr>
        <w:drawing>
          <wp:inline distT="0" distB="0" distL="0" distR="0" wp14:anchorId="155B29A1" wp14:editId="4003CCD4">
            <wp:extent cx="5274310" cy="2248907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DE5C3E">
      <w:pPr>
        <w:pStyle w:val="2"/>
        <w:numPr>
          <w:ilvl w:val="1"/>
          <w:numId w:val="1"/>
        </w:numPr>
      </w:pPr>
      <w:bookmarkStart w:id="13" w:name="_数据初始化导入"/>
      <w:bookmarkStart w:id="14" w:name="_Toc495580106"/>
      <w:bookmarkEnd w:id="13"/>
      <w:r>
        <w:rPr>
          <w:rFonts w:hint="eastAsia"/>
        </w:rPr>
        <w:lastRenderedPageBreak/>
        <w:t>页面皮肤更换</w:t>
      </w:r>
      <w:bookmarkEnd w:id="14"/>
    </w:p>
    <w:p w:rsidR="005C7DD4" w:rsidRDefault="005C7DD4" w:rsidP="00DE5C3E">
      <w:pPr>
        <w:pStyle w:val="3"/>
        <w:numPr>
          <w:ilvl w:val="2"/>
          <w:numId w:val="1"/>
        </w:numPr>
      </w:pPr>
      <w:bookmarkStart w:id="15" w:name="_Toc495580107"/>
      <w:r>
        <w:rPr>
          <w:rFonts w:hint="eastAsia"/>
        </w:rPr>
        <w:t>功能说明</w:t>
      </w:r>
      <w:bookmarkEnd w:id="15"/>
    </w:p>
    <w:p w:rsidR="005C7DD4" w:rsidRPr="005C7DD4" w:rsidRDefault="005C7DD4" w:rsidP="005C7DD4">
      <w:r>
        <w:rPr>
          <w:rFonts w:hint="eastAsia"/>
        </w:rPr>
        <w:t>可以根据喜好更换皮肤颜色</w:t>
      </w:r>
    </w:p>
    <w:p w:rsidR="005C7DD4" w:rsidRPr="00D16AAC" w:rsidRDefault="005C7DD4" w:rsidP="00DE5C3E">
      <w:pPr>
        <w:pStyle w:val="3"/>
        <w:numPr>
          <w:ilvl w:val="2"/>
          <w:numId w:val="1"/>
        </w:numPr>
      </w:pPr>
      <w:bookmarkStart w:id="16" w:name="_Toc495580108"/>
      <w:r>
        <w:rPr>
          <w:rFonts w:hint="eastAsia"/>
        </w:rPr>
        <w:t>操作</w:t>
      </w:r>
      <w:bookmarkEnd w:id="16"/>
    </w:p>
    <w:p w:rsidR="005C7DD4" w:rsidRDefault="005C7DD4" w:rsidP="005C7DD4">
      <w:r>
        <w:rPr>
          <w:rFonts w:hint="eastAsia"/>
        </w:rPr>
        <w:t>成功登录</w:t>
      </w:r>
      <w:proofErr w:type="spellStart"/>
      <w:r>
        <w:rPr>
          <w:rFonts w:hint="eastAsia"/>
        </w:rPr>
        <w:t>erp</w:t>
      </w:r>
      <w:proofErr w:type="spellEnd"/>
      <w:r>
        <w:rPr>
          <w:rFonts w:hint="eastAsia"/>
        </w:rPr>
        <w:t>系统，</w:t>
      </w:r>
      <w:r w:rsidR="007D594F">
        <w:rPr>
          <w:rFonts w:hint="eastAsia"/>
        </w:rPr>
        <w:t>点击任何模块</w:t>
      </w:r>
      <w:r>
        <w:rPr>
          <w:rFonts w:hint="eastAsia"/>
        </w:rPr>
        <w:t>进入页面，如图</w:t>
      </w:r>
      <w:r>
        <w:rPr>
          <w:rFonts w:hint="eastAsia"/>
        </w:rPr>
        <w:t>:</w:t>
      </w:r>
    </w:p>
    <w:p w:rsidR="005C7DD4" w:rsidRDefault="00D92609" w:rsidP="005C7DD4">
      <w:r>
        <w:rPr>
          <w:noProof/>
        </w:rPr>
        <w:drawing>
          <wp:inline distT="0" distB="0" distL="0" distR="0" wp14:anchorId="77DF70E3" wp14:editId="0B650609">
            <wp:extent cx="5274310" cy="2303848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5C7DD4">
      <w:r>
        <w:rPr>
          <w:rFonts w:hint="eastAsia"/>
        </w:rPr>
        <w:t>查看右上角“换肤设置”，根据喜好更换皮肤颜色。</w:t>
      </w:r>
      <w:r w:rsidR="007D594F">
        <w:rPr>
          <w:rFonts w:hint="eastAsia"/>
        </w:rPr>
        <w:t>如图：</w:t>
      </w:r>
    </w:p>
    <w:p w:rsidR="007D594F" w:rsidRPr="005C7DD4" w:rsidRDefault="00D92609" w:rsidP="005C7DD4">
      <w:r>
        <w:rPr>
          <w:noProof/>
        </w:rPr>
        <w:drawing>
          <wp:inline distT="0" distB="0" distL="0" distR="0" wp14:anchorId="1909E9E4" wp14:editId="4255C832">
            <wp:extent cx="5274310" cy="2350242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Pr="003024D4" w:rsidRDefault="00EA6A24" w:rsidP="00DE5C3E">
      <w:pPr>
        <w:pStyle w:val="2"/>
        <w:numPr>
          <w:ilvl w:val="1"/>
          <w:numId w:val="1"/>
        </w:numPr>
      </w:pPr>
      <w:bookmarkStart w:id="17" w:name="_Toc495580109"/>
      <w:r>
        <w:rPr>
          <w:rFonts w:hint="eastAsia"/>
        </w:rPr>
        <w:lastRenderedPageBreak/>
        <w:t>采购管理</w:t>
      </w:r>
      <w:bookmarkEnd w:id="17"/>
    </w:p>
    <w:p w:rsidR="0064171E" w:rsidRDefault="0064171E" w:rsidP="0064171E">
      <w:pPr>
        <w:pStyle w:val="3"/>
        <w:numPr>
          <w:ilvl w:val="2"/>
          <w:numId w:val="1"/>
        </w:numPr>
      </w:pPr>
      <w:bookmarkStart w:id="18" w:name="_Toc495580110"/>
      <w:r>
        <w:rPr>
          <w:rFonts w:hint="eastAsia"/>
        </w:rPr>
        <w:t>采购计划</w:t>
      </w:r>
      <w:bookmarkEnd w:id="18"/>
    </w:p>
    <w:p w:rsidR="0064171E" w:rsidRDefault="0064171E" w:rsidP="0064171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64171E" w:rsidRDefault="0064171E" w:rsidP="0064171E">
      <w:r>
        <w:rPr>
          <w:rFonts w:hint="eastAsia"/>
        </w:rPr>
        <w:t>功能：</w:t>
      </w:r>
      <w:r w:rsidR="003514D8">
        <w:rPr>
          <w:rFonts w:hint="eastAsia"/>
        </w:rPr>
        <w:t>根据公司自身情况设置一个配件采购计划配置公式，根据公式系统会计算出了当前库存需要采购的配件采购计划</w:t>
      </w:r>
      <w:r>
        <w:rPr>
          <w:rFonts w:hint="eastAsia"/>
        </w:rPr>
        <w:t>。</w:t>
      </w:r>
    </w:p>
    <w:p w:rsidR="0064171E" w:rsidRPr="00210AD6" w:rsidRDefault="0064171E" w:rsidP="0064171E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64171E" w:rsidRDefault="0064171E" w:rsidP="0064171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64171E" w:rsidRDefault="003514D8" w:rsidP="0064171E">
      <w:pPr>
        <w:ind w:firstLineChars="200" w:firstLine="420"/>
      </w:pPr>
      <w:r>
        <w:rPr>
          <w:rFonts w:hint="eastAsia"/>
        </w:rPr>
        <w:t>在“采购管理”中选择</w:t>
      </w:r>
      <w:r w:rsidR="0064171E">
        <w:rPr>
          <w:rFonts w:hint="eastAsia"/>
        </w:rPr>
        <w:t>“采购计划”</w:t>
      </w:r>
      <w:r>
        <w:rPr>
          <w:rFonts w:hint="eastAsia"/>
        </w:rPr>
        <w:t>进入</w:t>
      </w:r>
      <w:r w:rsidR="0064171E">
        <w:rPr>
          <w:rFonts w:hint="eastAsia"/>
        </w:rPr>
        <w:t>界面，如图：</w:t>
      </w:r>
    </w:p>
    <w:p w:rsidR="003514D8" w:rsidRDefault="003514D8" w:rsidP="003514D8">
      <w:r>
        <w:rPr>
          <w:noProof/>
        </w:rPr>
        <w:drawing>
          <wp:inline distT="0" distB="0" distL="0" distR="0" wp14:anchorId="6B1996A0" wp14:editId="4FB45868">
            <wp:extent cx="5274310" cy="1499870"/>
            <wp:effectExtent l="0" t="0" r="254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D8" w:rsidRDefault="003514D8" w:rsidP="003514D8">
      <w:r>
        <w:rPr>
          <w:rFonts w:hint="eastAsia"/>
        </w:rPr>
        <w:t>点击“</w:t>
      </w:r>
      <w:r>
        <w:rPr>
          <w:noProof/>
        </w:rPr>
        <w:drawing>
          <wp:inline distT="0" distB="0" distL="0" distR="0" wp14:anchorId="54B0775B" wp14:editId="10DFB547">
            <wp:extent cx="847619" cy="219048"/>
            <wp:effectExtent l="0" t="0" r="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”今天计划配置添加界面，点击“</w:t>
      </w:r>
      <w:r>
        <w:rPr>
          <w:noProof/>
        </w:rPr>
        <w:drawing>
          <wp:inline distT="0" distB="0" distL="0" distR="0" wp14:anchorId="713A28C0" wp14:editId="5F3A4449">
            <wp:extent cx="895238" cy="228571"/>
            <wp:effectExtent l="0" t="0" r="635" b="63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”添加新的配置公式。如图：</w:t>
      </w:r>
    </w:p>
    <w:p w:rsidR="003514D8" w:rsidRDefault="003514D8" w:rsidP="003514D8">
      <w:r>
        <w:rPr>
          <w:noProof/>
        </w:rPr>
        <w:drawing>
          <wp:inline distT="0" distB="0" distL="0" distR="0" wp14:anchorId="595A8BFF" wp14:editId="01B9898F">
            <wp:extent cx="5274310" cy="1037159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D8" w:rsidRDefault="003514D8" w:rsidP="003514D8">
      <w:r>
        <w:rPr>
          <w:noProof/>
        </w:rPr>
        <w:drawing>
          <wp:inline distT="0" distB="0" distL="0" distR="0" wp14:anchorId="45DEF735" wp14:editId="15BE984E">
            <wp:extent cx="5266944" cy="18669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1E" w:rsidRDefault="003514D8" w:rsidP="00BE21FF">
      <w:r>
        <w:rPr>
          <w:rFonts w:hint="eastAsia"/>
        </w:rPr>
        <w:t>根据情况增加公式，点击提交完成</w:t>
      </w:r>
      <w:r w:rsidR="008F6CC1">
        <w:rPr>
          <w:rFonts w:hint="eastAsia"/>
        </w:rPr>
        <w:t>新增配置。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19" w:name="_Toc495580111"/>
      <w:r>
        <w:rPr>
          <w:rFonts w:hint="eastAsia"/>
        </w:rPr>
        <w:lastRenderedPageBreak/>
        <w:t>采购需求</w:t>
      </w:r>
      <w:bookmarkEnd w:id="19"/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Default="00EA6A24" w:rsidP="00EA6A24">
      <w:r>
        <w:rPr>
          <w:rFonts w:hint="eastAsia"/>
        </w:rPr>
        <w:t>功能：合作伙伴在自己的系统里面提交采购需求，用户可在自己的配件平台的“采购需求”模块里面看到相关的采购</w:t>
      </w:r>
      <w:r w:rsidR="00FE7E12">
        <w:rPr>
          <w:rFonts w:hint="eastAsia"/>
        </w:rPr>
        <w:t>需求或通过采购计划生产采购需求单。</w:t>
      </w:r>
    </w:p>
    <w:p w:rsidR="00EA6A24" w:rsidRPr="00210AD6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CB6FF0" w:rsidP="00CB6FF0">
      <w:r>
        <w:rPr>
          <w:rFonts w:hint="eastAsia"/>
        </w:rPr>
        <w:t>在“采购管理”中选择“采购计划”进入界面</w:t>
      </w:r>
      <w:r w:rsidR="00EA6A24">
        <w:rPr>
          <w:rFonts w:hint="eastAsia"/>
        </w:rPr>
        <w:t>，如图：</w:t>
      </w:r>
    </w:p>
    <w:p w:rsidR="00EA6A24" w:rsidRDefault="00EA6A24" w:rsidP="00EA6A24">
      <w:r>
        <w:rPr>
          <w:noProof/>
        </w:rPr>
        <w:drawing>
          <wp:inline distT="0" distB="0" distL="0" distR="0" wp14:anchorId="73EF7AC1" wp14:editId="454543C9">
            <wp:extent cx="5274310" cy="1601217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92609"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提供采购的配件，点击右上角</w:t>
      </w:r>
      <w:r>
        <w:rPr>
          <w:noProof/>
        </w:rPr>
        <w:drawing>
          <wp:inline distT="0" distB="0" distL="0" distR="0" wp14:anchorId="0D4651A9" wp14:editId="5DB7797D">
            <wp:extent cx="838317" cy="26673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。提供采购给合作伙伴，会在财务往来</w:t>
      </w:r>
      <w:proofErr w:type="gramStart"/>
      <w:r>
        <w:rPr>
          <w:rFonts w:hint="eastAsia"/>
        </w:rPr>
        <w:t>账</w:t>
      </w:r>
      <w:proofErr w:type="gramEnd"/>
      <w:r>
        <w:rPr>
          <w:rFonts w:hint="eastAsia"/>
        </w:rPr>
        <w:t>里面直接生成销售单据。</w:t>
      </w:r>
    </w:p>
    <w:p w:rsidR="00EA6A24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62BC99FB" wp14:editId="786C2FC3">
            <wp:extent cx="895475" cy="26673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可以导出配件。</w:t>
      </w:r>
    </w:p>
    <w:p w:rsidR="00EA6A24" w:rsidRPr="00210AD6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点击“操作”栏的“作废”可以取消配件需求。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20" w:name="_Toc495580112"/>
      <w:r>
        <w:rPr>
          <w:rFonts w:hint="eastAsia"/>
        </w:rPr>
        <w:t>采购开单</w:t>
      </w:r>
      <w:bookmarkEnd w:id="20"/>
    </w:p>
    <w:p w:rsidR="00EA6A24" w:rsidRPr="00765458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Default="00EA6A24" w:rsidP="00EA6A24">
      <w:r>
        <w:rPr>
          <w:rFonts w:hint="eastAsia"/>
        </w:rPr>
        <w:t>功能：开采购单</w:t>
      </w:r>
    </w:p>
    <w:p w:rsidR="00EA6A24" w:rsidRPr="00765458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CA4999" w:rsidP="00CA4999">
      <w:r>
        <w:rPr>
          <w:rFonts w:hint="eastAsia"/>
        </w:rPr>
        <w:t>登录系统，点击“采购管理”模块，</w:t>
      </w:r>
      <w:r w:rsidR="00EA6A24">
        <w:rPr>
          <w:rFonts w:hint="eastAsia"/>
        </w:rPr>
        <w:t>进入</w:t>
      </w:r>
      <w:r>
        <w:rPr>
          <w:rFonts w:hint="eastAsia"/>
        </w:rPr>
        <w:t>‘</w:t>
      </w:r>
      <w:r w:rsidR="00EA6A24">
        <w:rPr>
          <w:rFonts w:hint="eastAsia"/>
        </w:rPr>
        <w:t>采购开单</w:t>
      </w:r>
      <w:r>
        <w:rPr>
          <w:rFonts w:hint="eastAsia"/>
        </w:rPr>
        <w:t>’</w:t>
      </w:r>
      <w:r w:rsidR="00EA6A24">
        <w:rPr>
          <w:rFonts w:hint="eastAsia"/>
        </w:rPr>
        <w:t>界面，界面出现</w:t>
      </w:r>
      <w:r w:rsidR="00EB63DD">
        <w:rPr>
          <w:rFonts w:hint="eastAsia"/>
          <w:noProof/>
        </w:rPr>
        <w:t>“基本信息”、“配件信息”、“费用信息”、“其他信息”</w:t>
      </w:r>
      <w:r w:rsidR="00EA6A24">
        <w:rPr>
          <w:rFonts w:hint="eastAsia"/>
        </w:rPr>
        <w:t>四个</w:t>
      </w:r>
      <w:proofErr w:type="gramStart"/>
      <w:r w:rsidR="00EA6A24">
        <w:rPr>
          <w:rFonts w:hint="eastAsia"/>
        </w:rPr>
        <w:t>版块</w:t>
      </w:r>
      <w:proofErr w:type="gramEnd"/>
      <w:r w:rsidR="00EA6A24">
        <w:rPr>
          <w:rFonts w:hint="eastAsia"/>
        </w:rPr>
        <w:t>的内容</w:t>
      </w:r>
      <w:r>
        <w:rPr>
          <w:rFonts w:hint="eastAsia"/>
        </w:rPr>
        <w:t>需</w:t>
      </w:r>
      <w:r w:rsidR="00EA6A24">
        <w:rPr>
          <w:rFonts w:hint="eastAsia"/>
        </w:rPr>
        <w:t>填写。</w:t>
      </w:r>
    </w:p>
    <w:p w:rsidR="00EA6A24" w:rsidRPr="00765458" w:rsidRDefault="00EA6A24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765458">
        <w:rPr>
          <w:rFonts w:hint="eastAsia"/>
          <w:b/>
        </w:rPr>
        <w:t>基本信息填写</w:t>
      </w:r>
    </w:p>
    <w:p w:rsidR="00EA6A24" w:rsidRDefault="00EA6A24" w:rsidP="00D92609">
      <w:r>
        <w:rPr>
          <w:rFonts w:hint="eastAsia"/>
        </w:rPr>
        <w:lastRenderedPageBreak/>
        <w:t>在“供应商”、“联系人”、“联系电话”三个状态栏中输入关键字，带出相关供应商信息。如图：</w:t>
      </w:r>
    </w:p>
    <w:p w:rsidR="00EA6A24" w:rsidRDefault="00CA4999" w:rsidP="00CA4999">
      <w:r>
        <w:rPr>
          <w:noProof/>
        </w:rPr>
        <w:drawing>
          <wp:inline distT="0" distB="0" distL="0" distR="0" wp14:anchorId="75BA68E9" wp14:editId="0B57B2A0">
            <wp:extent cx="5274310" cy="2241550"/>
            <wp:effectExtent l="0" t="0" r="2540" b="635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CA4999" w:rsidP="00D92609">
      <w:r>
        <w:rPr>
          <w:rFonts w:hint="eastAsia"/>
        </w:rPr>
        <w:t>选择中需要的供应商单击鼠标左键选择供应商并关联</w:t>
      </w:r>
      <w:proofErr w:type="gramStart"/>
      <w:r>
        <w:rPr>
          <w:rFonts w:hint="eastAsia"/>
        </w:rPr>
        <w:t>出供应商相关</w:t>
      </w:r>
      <w:proofErr w:type="gramEnd"/>
      <w:r>
        <w:rPr>
          <w:rFonts w:hint="eastAsia"/>
        </w:rPr>
        <w:t>信息。</w:t>
      </w:r>
      <w:r w:rsidR="00EA6A24">
        <w:rPr>
          <w:rFonts w:hint="eastAsia"/>
        </w:rPr>
        <w:t>可选择“厂商销售类型”，分为“一般销售”、“前置销售”、“紧急销售”、“促销销售”。可自动关联出相关的供应门店</w:t>
      </w:r>
      <w:r>
        <w:rPr>
          <w:rFonts w:hint="eastAsia"/>
        </w:rPr>
        <w:t>，选择采购的门店信息（注：采购员默认为登录系统人员，也可以进行选择，仓库默认为该操作员默认部门的对应仓库，此处仓库为采购配件需入库的仓库，也可以进行选择）</w:t>
      </w:r>
      <w:r w:rsidR="00EA6A24">
        <w:rPr>
          <w:rFonts w:hint="eastAsia"/>
        </w:rPr>
        <w:t>。</w:t>
      </w:r>
      <w:r>
        <w:rPr>
          <w:rFonts w:hint="eastAsia"/>
        </w:rPr>
        <w:t>如图：</w:t>
      </w:r>
    </w:p>
    <w:p w:rsidR="00CA4999" w:rsidRDefault="00CA4999" w:rsidP="00CA4999">
      <w:r>
        <w:rPr>
          <w:noProof/>
        </w:rPr>
        <w:drawing>
          <wp:inline distT="0" distB="0" distL="0" distR="0" wp14:anchorId="3E6C60E4" wp14:editId="5ECDF094">
            <wp:extent cx="5274310" cy="160909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92" w:rsidRDefault="00CA4999" w:rsidP="00CA4999">
      <w:r>
        <w:rPr>
          <w:rFonts w:hint="eastAsia"/>
        </w:rPr>
        <w:t>厂家销售</w:t>
      </w:r>
      <w:r w:rsidR="00EB0965">
        <w:rPr>
          <w:rFonts w:hint="eastAsia"/>
        </w:rPr>
        <w:t>单号：是指供应商</w:t>
      </w:r>
      <w:proofErr w:type="gramStart"/>
      <w:r w:rsidR="00EB0965">
        <w:rPr>
          <w:rFonts w:hint="eastAsia"/>
        </w:rPr>
        <w:t>开销售</w:t>
      </w:r>
      <w:proofErr w:type="gramEnd"/>
      <w:r w:rsidR="00EB0965">
        <w:rPr>
          <w:rFonts w:hint="eastAsia"/>
        </w:rPr>
        <w:t>单的单号，录入以方便后期与供应商对账。</w:t>
      </w:r>
    </w:p>
    <w:p w:rsidR="00EA6A24" w:rsidRPr="00765458" w:rsidRDefault="00EA6A24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765458">
        <w:rPr>
          <w:rFonts w:hint="eastAsia"/>
          <w:b/>
        </w:rPr>
        <w:t>配件信息填写</w:t>
      </w:r>
    </w:p>
    <w:p w:rsidR="00EA6A24" w:rsidRDefault="002258CB" w:rsidP="00207692">
      <w:pPr>
        <w:rPr>
          <w:noProof/>
        </w:rPr>
      </w:pPr>
      <w:r>
        <w:rPr>
          <w:rFonts w:hint="eastAsia"/>
          <w:noProof/>
        </w:rPr>
        <w:t>在“编号”栏输入关键字可自动带出相关配件编号、库存量信息，选择中需要的配件单击鼠标左键对配件进行选择，填入采购配件数量自动关联出配件单价及总价</w:t>
      </w:r>
      <w:r w:rsidR="00EA6A24">
        <w:rPr>
          <w:rFonts w:hint="eastAsia"/>
          <w:noProof/>
        </w:rPr>
        <w:t>。如图：</w:t>
      </w:r>
    </w:p>
    <w:p w:rsidR="00EA6A24" w:rsidRDefault="00EA6A24" w:rsidP="002258CB">
      <w:r>
        <w:rPr>
          <w:noProof/>
        </w:rPr>
        <w:drawing>
          <wp:inline distT="0" distB="0" distL="0" distR="0" wp14:anchorId="1D93513C" wp14:editId="37A01AC0">
            <wp:extent cx="5010150" cy="2242535"/>
            <wp:effectExtent l="0" t="0" r="0" b="571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31" cy="22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CB" w:rsidRDefault="002258CB" w:rsidP="002258CB">
      <w:r>
        <w:rPr>
          <w:rFonts w:hint="eastAsia"/>
        </w:rPr>
        <w:lastRenderedPageBreak/>
        <w:t>如果存在采购配件中存在赠送配件：在“编号”或“名称”中输入关键字关联出赠送配件填写赠送数量，在“赠送”栏鼠标双击表格选择“是”即表明该配件为赠送。如图：</w:t>
      </w:r>
    </w:p>
    <w:p w:rsidR="002258CB" w:rsidRPr="002258CB" w:rsidRDefault="002258CB" w:rsidP="002258CB">
      <w:r>
        <w:rPr>
          <w:noProof/>
        </w:rPr>
        <w:drawing>
          <wp:inline distT="0" distB="0" distL="0" distR="0" wp14:anchorId="142F1B2F" wp14:editId="6E328EF9">
            <wp:extent cx="5274310" cy="1597025"/>
            <wp:effectExtent l="0" t="0" r="2540" b="317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点击“模块下载”，根据下载好的模块填入相关配件信息可批量导入配件。</w:t>
      </w:r>
    </w:p>
    <w:p w:rsidR="00EA6A24" w:rsidRDefault="00EA6A24" w:rsidP="00DE5C3E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在表格处点击右键可以插入和删除表格行。</w:t>
      </w:r>
      <w:r w:rsidR="008336B1">
        <w:rPr>
          <w:rFonts w:hint="eastAsia"/>
          <w:noProof/>
        </w:rPr>
        <w:t>如图：</w:t>
      </w:r>
    </w:p>
    <w:p w:rsidR="008336B1" w:rsidRDefault="008336B1" w:rsidP="008336B1">
      <w:r w:rsidRPr="003D5F6F">
        <w:rPr>
          <w:rFonts w:hint="eastAsia"/>
          <w:noProof/>
        </w:rPr>
        <w:drawing>
          <wp:inline distT="0" distB="0" distL="0" distR="0" wp14:anchorId="24A3C970" wp14:editId="3A73A594">
            <wp:extent cx="5274310" cy="1866001"/>
            <wp:effectExtent l="0" t="0" r="2540" b="127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在输入的配件中可以更改单个配件的总价</w:t>
      </w:r>
    </w:p>
    <w:p w:rsidR="00EA6A24" w:rsidRPr="00A767C1" w:rsidRDefault="00EA6A24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A767C1">
        <w:rPr>
          <w:rFonts w:hint="eastAsia"/>
          <w:b/>
        </w:rPr>
        <w:t>费用信息填写</w:t>
      </w:r>
    </w:p>
    <w:p w:rsidR="00EA6A24" w:rsidRDefault="00EA6A24" w:rsidP="00EA6A24">
      <w:pPr>
        <w:pStyle w:val="a7"/>
        <w:ind w:left="420" w:firstLineChars="0" w:firstLine="0"/>
      </w:pPr>
      <w:r>
        <w:rPr>
          <w:rFonts w:hint="eastAsia"/>
        </w:rPr>
        <w:t>费用信息填写可选择配件支付方式</w:t>
      </w:r>
      <w:r w:rsidR="00952272">
        <w:rPr>
          <w:rFonts w:hint="eastAsia"/>
        </w:rPr>
        <w:t>，如果存在物流费用就需选择相关物流公司和填写物流费用，有折扣优惠则填入优惠金额</w:t>
      </w:r>
      <w:r>
        <w:rPr>
          <w:rFonts w:hint="eastAsia"/>
        </w:rPr>
        <w:t>，如图：</w:t>
      </w:r>
    </w:p>
    <w:p w:rsidR="00EA6A24" w:rsidRDefault="00952272" w:rsidP="00EA6A24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01A3FB15" wp14:editId="0AE3FFB7">
            <wp:extent cx="5274310" cy="874168"/>
            <wp:effectExtent l="0" t="0" r="2540" b="254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Pr="00A767C1" w:rsidRDefault="00EA6A24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A767C1">
        <w:rPr>
          <w:rFonts w:hint="eastAsia"/>
          <w:b/>
        </w:rPr>
        <w:t>其他信息填写</w:t>
      </w:r>
    </w:p>
    <w:p w:rsidR="00EA6A24" w:rsidRDefault="00EA6A24" w:rsidP="00EA6A24">
      <w:pPr>
        <w:pStyle w:val="a7"/>
        <w:ind w:left="420" w:firstLineChars="0" w:firstLine="0"/>
      </w:pPr>
      <w:r>
        <w:rPr>
          <w:rFonts w:hint="eastAsia"/>
        </w:rPr>
        <w:t>其他信息可选择开票日期</w:t>
      </w:r>
      <w:r w:rsidR="00952272">
        <w:rPr>
          <w:rFonts w:hint="eastAsia"/>
        </w:rPr>
        <w:t>（方便后期对账）</w:t>
      </w:r>
      <w:r>
        <w:rPr>
          <w:rFonts w:hint="eastAsia"/>
        </w:rPr>
        <w:t>，添加备注，如图：</w:t>
      </w:r>
    </w:p>
    <w:p w:rsidR="00EA6A24" w:rsidRDefault="00EA6A24" w:rsidP="00EA6A24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67D5D3F7" wp14:editId="113190D3">
            <wp:extent cx="5274310" cy="92361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点击“提交”可保存为采购单，在“采购单跟踪”界面可查看相关采购单信息。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21" w:name="_Toc495580113"/>
      <w:r>
        <w:rPr>
          <w:rFonts w:hint="eastAsia"/>
        </w:rPr>
        <w:lastRenderedPageBreak/>
        <w:t>采购单跟踪</w:t>
      </w:r>
      <w:bookmarkEnd w:id="21"/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Pr="00382ED1" w:rsidRDefault="00EA6A24" w:rsidP="00EA6A24">
      <w:r>
        <w:rPr>
          <w:rFonts w:hint="eastAsia"/>
        </w:rPr>
        <w:t>功能：可对不同状态下的采购单进行跟踪、管理、查询、编辑。</w:t>
      </w:r>
    </w:p>
    <w:p w:rsidR="00EA6A24" w:rsidRPr="00307D4B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2E2728" w:rsidP="002E2728">
      <w:r>
        <w:rPr>
          <w:rFonts w:hint="eastAsia"/>
        </w:rPr>
        <w:t>在“采购管理”中选择</w:t>
      </w:r>
      <w:r w:rsidR="00EA6A24">
        <w:rPr>
          <w:rFonts w:hint="eastAsia"/>
        </w:rPr>
        <w:t>进入</w:t>
      </w:r>
      <w:r>
        <w:rPr>
          <w:rFonts w:hint="eastAsia"/>
        </w:rPr>
        <w:t>“</w:t>
      </w:r>
      <w:r w:rsidR="00EA6A24">
        <w:rPr>
          <w:rFonts w:hint="eastAsia"/>
        </w:rPr>
        <w:t>采购单跟踪</w:t>
      </w:r>
      <w:r>
        <w:rPr>
          <w:rFonts w:hint="eastAsia"/>
        </w:rPr>
        <w:t>”</w:t>
      </w:r>
      <w:r w:rsidR="00EA6A24">
        <w:rPr>
          <w:rFonts w:hint="eastAsia"/>
        </w:rPr>
        <w:t>界面，可根据“采购单号”、</w:t>
      </w:r>
      <w:r w:rsidR="00EA6A24">
        <w:rPr>
          <w:rFonts w:hint="eastAsia"/>
        </w:rPr>
        <w:t xml:space="preserve"> </w:t>
      </w:r>
      <w:r w:rsidR="00EA6A24">
        <w:rPr>
          <w:rFonts w:hint="eastAsia"/>
        </w:rPr>
        <w:t>“</w:t>
      </w:r>
      <w:r w:rsidR="00816FF4">
        <w:rPr>
          <w:rFonts w:hint="eastAsia"/>
        </w:rPr>
        <w:t>状态</w:t>
      </w:r>
      <w:r w:rsidR="00EA6A24">
        <w:rPr>
          <w:rFonts w:hint="eastAsia"/>
        </w:rPr>
        <w:t>”</w:t>
      </w:r>
      <w:r w:rsidR="00816FF4">
        <w:rPr>
          <w:rFonts w:hint="eastAsia"/>
        </w:rPr>
        <w:t>、“供应商”</w:t>
      </w:r>
      <w:r w:rsidR="00816FF4">
        <w:rPr>
          <w:rFonts w:hint="eastAsia"/>
        </w:rPr>
        <w:t>3</w:t>
      </w:r>
      <w:r w:rsidR="00EA6A24">
        <w:rPr>
          <w:rFonts w:hint="eastAsia"/>
        </w:rPr>
        <w:t>个</w:t>
      </w:r>
      <w:r w:rsidR="00816FF4">
        <w:rPr>
          <w:rFonts w:hint="eastAsia"/>
        </w:rPr>
        <w:t>条件进行筛选</w:t>
      </w:r>
      <w:r w:rsidR="00EA6A24">
        <w:rPr>
          <w:rFonts w:hint="eastAsia"/>
        </w:rPr>
        <w:t>查找采购单信息。如图：</w:t>
      </w:r>
    </w:p>
    <w:p w:rsidR="00EA6A24" w:rsidRDefault="00816FF4" w:rsidP="00D92609">
      <w:r>
        <w:rPr>
          <w:noProof/>
        </w:rPr>
        <w:drawing>
          <wp:inline distT="0" distB="0" distL="0" distR="0" wp14:anchorId="0CD0AE55" wp14:editId="3CBCABE6">
            <wp:extent cx="5274310" cy="1301750"/>
            <wp:effectExtent l="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92609">
      <w:r>
        <w:rPr>
          <w:rFonts w:hint="eastAsia"/>
        </w:rPr>
        <w:t>点击采购单号可以对采购单详情进行查看，可打印采购单。</w:t>
      </w:r>
    </w:p>
    <w:p w:rsidR="00EA6A24" w:rsidRPr="00307D4B" w:rsidRDefault="00EA6A24" w:rsidP="00D92609">
      <w:r>
        <w:rPr>
          <w:rFonts w:hint="eastAsia"/>
        </w:rPr>
        <w:t>在“操作”栏点击“编辑”，可对采购单进行再编辑、作废操作。点击“作废”，可作废采购单。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22" w:name="_Toc495580114"/>
      <w:r>
        <w:rPr>
          <w:rFonts w:hint="eastAsia"/>
        </w:rPr>
        <w:t>采购</w:t>
      </w:r>
      <w:proofErr w:type="gramStart"/>
      <w:r>
        <w:rPr>
          <w:rFonts w:hint="eastAsia"/>
        </w:rPr>
        <w:t>单历史</w:t>
      </w:r>
      <w:proofErr w:type="gramEnd"/>
      <w:r>
        <w:rPr>
          <w:rFonts w:hint="eastAsia"/>
        </w:rPr>
        <w:t>查询</w:t>
      </w:r>
      <w:bookmarkEnd w:id="22"/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Default="00EA6A24" w:rsidP="00EA6A24">
      <w:r>
        <w:rPr>
          <w:rFonts w:hint="eastAsia"/>
        </w:rPr>
        <w:t>功能：对已经入库的采购单进行管理，查看。</w:t>
      </w:r>
    </w:p>
    <w:p w:rsidR="00EA6A24" w:rsidRPr="00257362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EA6A24" w:rsidP="00CB6FF0">
      <w:r>
        <w:rPr>
          <w:rFonts w:hint="eastAsia"/>
        </w:rPr>
        <w:t>已经入库的采购单可在“采购单历史查询”界面进行查询、管理。进入“采购单历史查询”，可通过“采购单号”“供应商”“配件编号”“备注”“开始日期”“结束日期”“类型”进行检索，如图：</w:t>
      </w:r>
    </w:p>
    <w:p w:rsidR="00EA6A24" w:rsidRDefault="00CB6FF0" w:rsidP="00EA6A24">
      <w:r>
        <w:rPr>
          <w:noProof/>
        </w:rPr>
        <w:lastRenderedPageBreak/>
        <w:drawing>
          <wp:inline distT="0" distB="0" distL="0" distR="0" wp14:anchorId="304A5ADF" wp14:editId="2F8CFB59">
            <wp:extent cx="5274310" cy="1374129"/>
            <wp:effectExtent l="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4E93531B" wp14:editId="04E8217B">
            <wp:extent cx="866896" cy="28579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，可进行批量订单打印。</w:t>
      </w:r>
    </w:p>
    <w:p w:rsidR="00EA6A24" w:rsidRPr="00257362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58592A06" wp14:editId="6FAE06D0">
            <wp:extent cx="495369" cy="190527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02484337" wp14:editId="29474CCE">
            <wp:extent cx="800212" cy="219106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可以筛选订单信息。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23" w:name="_Toc495580115"/>
      <w:r>
        <w:rPr>
          <w:rFonts w:hint="eastAsia"/>
        </w:rPr>
        <w:t>采购退货</w:t>
      </w:r>
      <w:bookmarkEnd w:id="23"/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Default="00EA6A24" w:rsidP="00EA6A24">
      <w:r>
        <w:rPr>
          <w:rFonts w:hint="eastAsia"/>
        </w:rPr>
        <w:t>功能：可以对采购进行退货操作</w:t>
      </w:r>
    </w:p>
    <w:p w:rsidR="00EA6A24" w:rsidRPr="004D53C3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157ADA" w:rsidP="00157ADA">
      <w:r>
        <w:rPr>
          <w:rFonts w:hint="eastAsia"/>
        </w:rPr>
        <w:t>在“采购管理”中选择</w:t>
      </w:r>
      <w:r w:rsidR="00EA6A24">
        <w:rPr>
          <w:rFonts w:hint="eastAsia"/>
        </w:rPr>
        <w:t>进入“采购退货”界面，通过“退货单号”“供应商”“配件编号”“开始日期”“结束日期”“类型”可以检索出相关采购退货单。如图：</w:t>
      </w:r>
    </w:p>
    <w:p w:rsidR="00EA6A24" w:rsidRDefault="000D48AA" w:rsidP="00EA6A24">
      <w:pPr>
        <w:rPr>
          <w:noProof/>
        </w:rPr>
      </w:pPr>
      <w:r>
        <w:rPr>
          <w:noProof/>
        </w:rPr>
        <w:drawing>
          <wp:inline distT="0" distB="0" distL="0" distR="0" wp14:anchorId="3754520E" wp14:editId="38DCBA27">
            <wp:extent cx="5274310" cy="1421134"/>
            <wp:effectExtent l="0" t="0" r="2540" b="762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BF" w:rsidRDefault="00D267BF" w:rsidP="00D267BF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>
        <w:rPr>
          <w:rFonts w:hint="eastAsia"/>
          <w:b/>
        </w:rPr>
        <w:t>有单</w:t>
      </w:r>
      <w:r w:rsidRPr="00FF0496">
        <w:rPr>
          <w:rFonts w:hint="eastAsia"/>
          <w:b/>
        </w:rPr>
        <w:t>退货</w:t>
      </w:r>
    </w:p>
    <w:p w:rsidR="00D267BF" w:rsidRPr="00D267BF" w:rsidRDefault="00D267BF" w:rsidP="00D267BF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有单退货：在</w:t>
      </w:r>
      <w:r w:rsidRPr="00D267BF">
        <w:rPr>
          <w:rFonts w:asciiTheme="minorEastAsia" w:hAnsiTheme="minorEastAsia"/>
          <w:szCs w:val="21"/>
        </w:rPr>
        <w:t>采购管理模块的</w:t>
      </w:r>
      <w:r w:rsidRPr="00D267BF">
        <w:rPr>
          <w:rFonts w:asciiTheme="minorEastAsia" w:hAnsiTheme="minorEastAsia" w:hint="eastAsia"/>
          <w:szCs w:val="21"/>
        </w:rPr>
        <w:t>“采购</w:t>
      </w:r>
      <w:r w:rsidRPr="00D267BF">
        <w:rPr>
          <w:rFonts w:asciiTheme="minorEastAsia" w:hAnsiTheme="minorEastAsia"/>
          <w:szCs w:val="21"/>
        </w:rPr>
        <w:t>退货</w:t>
      </w:r>
      <w:r w:rsidRPr="00D267BF">
        <w:rPr>
          <w:rFonts w:asciiTheme="minorEastAsia" w:hAnsiTheme="minorEastAsia" w:hint="eastAsia"/>
          <w:szCs w:val="21"/>
        </w:rPr>
        <w:t>”“新增</w:t>
      </w:r>
      <w:r w:rsidRPr="00D267BF">
        <w:rPr>
          <w:rFonts w:asciiTheme="minorEastAsia" w:hAnsiTheme="minorEastAsia"/>
          <w:szCs w:val="21"/>
        </w:rPr>
        <w:t>退货</w:t>
      </w:r>
      <w:r w:rsidRPr="00D267BF">
        <w:rPr>
          <w:rFonts w:asciiTheme="minorEastAsia" w:hAnsiTheme="minorEastAsia" w:hint="eastAsia"/>
          <w:szCs w:val="21"/>
        </w:rPr>
        <w:t>”，如图</w:t>
      </w:r>
      <w:r w:rsidRPr="00D267BF">
        <w:rPr>
          <w:rFonts w:asciiTheme="minorEastAsia" w:hAnsiTheme="minorEastAsia"/>
          <w:szCs w:val="21"/>
        </w:rPr>
        <w:t>：</w:t>
      </w:r>
    </w:p>
    <w:p w:rsidR="00D267BF" w:rsidRPr="00D267BF" w:rsidRDefault="00D267BF" w:rsidP="00D267BF">
      <w:pPr>
        <w:rPr>
          <w:rFonts w:asciiTheme="minorEastAsia" w:hAnsiTheme="minorEastAsia"/>
          <w:noProof/>
          <w:szCs w:val="21"/>
        </w:rPr>
      </w:pP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  <w:r w:rsidRPr="003D5F6F">
        <w:rPr>
          <w:rFonts w:hint="eastAsia"/>
          <w:noProof/>
        </w:rPr>
        <w:lastRenderedPageBreak/>
        <w:drawing>
          <wp:inline distT="0" distB="0" distL="0" distR="0" wp14:anchorId="06DE468F" wp14:editId="18458E01">
            <wp:extent cx="5274310" cy="2362200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17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BF" w:rsidRDefault="00D267BF" w:rsidP="00D267BF">
      <w:pPr>
        <w:rPr>
          <w:noProof/>
        </w:rPr>
      </w:pPr>
      <w:r w:rsidRPr="00D267BF">
        <w:rPr>
          <w:rFonts w:asciiTheme="minorEastAsia" w:hAnsiTheme="minorEastAsia" w:hint="eastAsia"/>
          <w:szCs w:val="21"/>
        </w:rPr>
        <w:t>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新增</w:t>
      </w:r>
      <w:r w:rsidRPr="00D267BF">
        <w:rPr>
          <w:rFonts w:asciiTheme="minorEastAsia" w:hAnsiTheme="minorEastAsia"/>
          <w:szCs w:val="21"/>
        </w:rPr>
        <w:t>退货”</w:t>
      </w:r>
      <w:r w:rsidRPr="00D267BF">
        <w:rPr>
          <w:rFonts w:asciiTheme="minorEastAsia" w:hAnsiTheme="minorEastAsia" w:hint="eastAsia"/>
          <w:szCs w:val="21"/>
        </w:rPr>
        <w:t>进入</w:t>
      </w:r>
      <w:r w:rsidRPr="00D267BF">
        <w:rPr>
          <w:rFonts w:asciiTheme="minorEastAsia" w:hAnsiTheme="minorEastAsia"/>
          <w:szCs w:val="21"/>
        </w:rPr>
        <w:t>新增退货界面，输入供应商关键</w:t>
      </w:r>
      <w:r w:rsidRPr="00D267BF">
        <w:rPr>
          <w:rFonts w:asciiTheme="minorEastAsia" w:hAnsiTheme="minorEastAsia" w:hint="eastAsia"/>
          <w:szCs w:val="21"/>
        </w:rPr>
        <w:t>字</w:t>
      </w:r>
      <w:r w:rsidRPr="00D267BF">
        <w:rPr>
          <w:rFonts w:asciiTheme="minorEastAsia" w:hAnsiTheme="minorEastAsia"/>
          <w:szCs w:val="21"/>
        </w:rPr>
        <w:t>联</w:t>
      </w:r>
      <w:r w:rsidRPr="00D267BF">
        <w:rPr>
          <w:rFonts w:asciiTheme="minorEastAsia" w:hAnsiTheme="minorEastAsia" w:hint="eastAsia"/>
          <w:szCs w:val="21"/>
        </w:rPr>
        <w:t>想</w:t>
      </w:r>
      <w:proofErr w:type="gramStart"/>
      <w:r w:rsidRPr="00D267BF">
        <w:rPr>
          <w:rFonts w:asciiTheme="minorEastAsia" w:hAnsiTheme="minorEastAsia"/>
          <w:szCs w:val="21"/>
        </w:rPr>
        <w:t>出供应</w:t>
      </w:r>
      <w:proofErr w:type="gramEnd"/>
      <w:r w:rsidRPr="00D267BF">
        <w:rPr>
          <w:rFonts w:asciiTheme="minorEastAsia" w:hAnsiTheme="minorEastAsia"/>
          <w:szCs w:val="21"/>
        </w:rPr>
        <w:t>商信息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/>
          <w:szCs w:val="21"/>
        </w:rPr>
        <w:t>如图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</w:p>
    <w:p w:rsidR="00D267BF" w:rsidRPr="00D267BF" w:rsidRDefault="00D267BF" w:rsidP="00D267B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F657CBA" wp14:editId="336EC689">
            <wp:extent cx="5274310" cy="2328876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BF" w:rsidRPr="00D267BF" w:rsidRDefault="00D267BF" w:rsidP="00D267BF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/>
          <w:szCs w:val="21"/>
        </w:rPr>
        <w:t>可进行“</w:t>
      </w:r>
      <w:r w:rsidRPr="00D267BF">
        <w:rPr>
          <w:rFonts w:asciiTheme="minorEastAsia" w:hAnsiTheme="minorEastAsia" w:hint="eastAsia"/>
          <w:szCs w:val="21"/>
        </w:rPr>
        <w:t>按</w:t>
      </w:r>
      <w:r w:rsidRPr="00D267BF">
        <w:rPr>
          <w:rFonts w:asciiTheme="minorEastAsia" w:hAnsiTheme="minorEastAsia"/>
          <w:szCs w:val="21"/>
        </w:rPr>
        <w:t>单据导入”“</w:t>
      </w:r>
      <w:r w:rsidRPr="00D267BF">
        <w:rPr>
          <w:rFonts w:asciiTheme="minorEastAsia" w:hAnsiTheme="minorEastAsia" w:hint="eastAsia"/>
          <w:szCs w:val="21"/>
        </w:rPr>
        <w:t>按模</w:t>
      </w:r>
      <w:r w:rsidRPr="00D267BF">
        <w:rPr>
          <w:rFonts w:asciiTheme="minorEastAsia" w:hAnsiTheme="minorEastAsia"/>
          <w:szCs w:val="21"/>
        </w:rPr>
        <w:t>板导入”</w:t>
      </w:r>
      <w:r w:rsidRPr="00D267BF">
        <w:rPr>
          <w:rFonts w:asciiTheme="minorEastAsia" w:hAnsiTheme="minorEastAsia" w:hint="eastAsia"/>
          <w:szCs w:val="21"/>
        </w:rPr>
        <w:t>（可以</w:t>
      </w:r>
      <w:r w:rsidRPr="00D267BF">
        <w:rPr>
          <w:rFonts w:asciiTheme="minorEastAsia" w:hAnsiTheme="minorEastAsia"/>
          <w:szCs w:val="21"/>
        </w:rPr>
        <w:t>下载模板</w:t>
      </w:r>
      <w:r w:rsidRPr="00D267BF">
        <w:rPr>
          <w:rFonts w:asciiTheme="minorEastAsia" w:hAnsiTheme="minorEastAsia" w:hint="eastAsia"/>
          <w:szCs w:val="21"/>
        </w:rPr>
        <w:t>）。这里要</w:t>
      </w:r>
      <w:r w:rsidRPr="00D267BF">
        <w:rPr>
          <w:rFonts w:asciiTheme="minorEastAsia" w:hAnsiTheme="minorEastAsia"/>
          <w:szCs w:val="21"/>
        </w:rPr>
        <w:t>进行有单退货，</w:t>
      </w:r>
      <w:r w:rsidRPr="00D267BF">
        <w:rPr>
          <w:rFonts w:asciiTheme="minorEastAsia" w:hAnsiTheme="minorEastAsia" w:hint="eastAsia"/>
          <w:szCs w:val="21"/>
        </w:rPr>
        <w:t>点击“按单据</w:t>
      </w:r>
      <w:r w:rsidRPr="00D267BF">
        <w:rPr>
          <w:rFonts w:asciiTheme="minorEastAsia" w:hAnsiTheme="minorEastAsia"/>
          <w:szCs w:val="21"/>
        </w:rPr>
        <w:t>导入</w:t>
      </w:r>
      <w:r w:rsidRPr="00D267BF">
        <w:rPr>
          <w:rFonts w:asciiTheme="minorEastAsia" w:hAnsiTheme="minorEastAsia" w:hint="eastAsia"/>
          <w:szCs w:val="21"/>
        </w:rPr>
        <w:t>”进入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提取界面，该界面</w:t>
      </w:r>
      <w:r w:rsidRPr="00D267BF">
        <w:rPr>
          <w:rFonts w:asciiTheme="minorEastAsia" w:hAnsiTheme="minorEastAsia"/>
          <w:szCs w:val="21"/>
        </w:rPr>
        <w:t>有“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调拨单”“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销售退货单”</w:t>
      </w:r>
      <w:r w:rsidRPr="00D267BF">
        <w:rPr>
          <w:rFonts w:asciiTheme="minorEastAsia" w:hAnsiTheme="minorEastAsia" w:hint="eastAsia"/>
          <w:szCs w:val="21"/>
        </w:rPr>
        <w:t>，这里要</w:t>
      </w:r>
      <w:r w:rsidRPr="00D267BF">
        <w:rPr>
          <w:rFonts w:asciiTheme="minorEastAsia" w:hAnsiTheme="minorEastAsia"/>
          <w:szCs w:val="21"/>
        </w:rPr>
        <w:t>进行采购退货，</w:t>
      </w:r>
      <w:r w:rsidRPr="00D267BF">
        <w:rPr>
          <w:rFonts w:asciiTheme="minorEastAsia" w:hAnsiTheme="minorEastAsia" w:hint="eastAsia"/>
          <w:szCs w:val="21"/>
        </w:rPr>
        <w:t>所以</w:t>
      </w:r>
      <w:r w:rsidRPr="00D267BF">
        <w:rPr>
          <w:rFonts w:asciiTheme="minorEastAsia" w:hAnsiTheme="minorEastAsia"/>
          <w:szCs w:val="21"/>
        </w:rPr>
        <w:t>选择“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</w:t>
      </w:r>
      <w:r w:rsidRPr="00D267BF">
        <w:rPr>
          <w:rFonts w:asciiTheme="minorEastAsia" w:hAnsiTheme="minorEastAsia" w:hint="eastAsia"/>
          <w:szCs w:val="21"/>
        </w:rPr>
        <w:t>选择</w:t>
      </w:r>
      <w:r w:rsidRPr="00D267BF">
        <w:rPr>
          <w:rFonts w:asciiTheme="minorEastAsia" w:hAnsiTheme="minorEastAsia"/>
          <w:szCs w:val="21"/>
        </w:rPr>
        <w:t>采购配件单，选择退货单号点击</w:t>
      </w:r>
      <w:r w:rsidRPr="00D267BF">
        <w:rPr>
          <w:rFonts w:asciiTheme="minorEastAsia" w:hAnsiTheme="minorEastAsia" w:hint="eastAsia"/>
          <w:szCs w:val="21"/>
        </w:rPr>
        <w:t>“提取</w:t>
      </w:r>
      <w:r w:rsidRPr="00D267BF">
        <w:rPr>
          <w:rFonts w:asciiTheme="minorEastAsia" w:hAnsiTheme="minorEastAsia"/>
          <w:szCs w:val="21"/>
        </w:rPr>
        <w:t>单号</w:t>
      </w:r>
      <w:r w:rsidRPr="00D267BF">
        <w:rPr>
          <w:rFonts w:asciiTheme="minorEastAsia" w:hAnsiTheme="minorEastAsia" w:hint="eastAsia"/>
          <w:szCs w:val="21"/>
        </w:rPr>
        <w:t>”进行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</w:t>
      </w:r>
      <w:r w:rsidRPr="00D267BF">
        <w:rPr>
          <w:rFonts w:asciiTheme="minorEastAsia" w:hAnsiTheme="minorEastAsia"/>
          <w:szCs w:val="21"/>
        </w:rPr>
        <w:t>。如图</w:t>
      </w:r>
      <w:r w:rsidRPr="00D267BF">
        <w:rPr>
          <w:rFonts w:asciiTheme="minorEastAsia" w:hAnsiTheme="minorEastAsia" w:hint="eastAsia"/>
          <w:szCs w:val="21"/>
        </w:rPr>
        <w:t>：</w:t>
      </w:r>
    </w:p>
    <w:p w:rsidR="00D267BF" w:rsidRPr="00D267BF" w:rsidRDefault="00D267BF" w:rsidP="00D267B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C33CE1" wp14:editId="4C0345AD">
            <wp:extent cx="5274310" cy="1429069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BF" w:rsidRDefault="00D267BF" w:rsidP="00D267BF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数据提取完成，在</w:t>
      </w:r>
      <w:r w:rsidRPr="00D267BF">
        <w:rPr>
          <w:rFonts w:asciiTheme="minorEastAsia" w:hAnsiTheme="minorEastAsia"/>
          <w:szCs w:val="21"/>
        </w:rPr>
        <w:t>退货</w:t>
      </w:r>
      <w:r w:rsidRPr="00D267BF">
        <w:rPr>
          <w:rFonts w:asciiTheme="minorEastAsia" w:hAnsiTheme="minorEastAsia" w:hint="eastAsia"/>
          <w:szCs w:val="21"/>
        </w:rPr>
        <w:t>界面可以</w:t>
      </w:r>
      <w:r w:rsidRPr="00D267BF">
        <w:rPr>
          <w:rFonts w:asciiTheme="minorEastAsia" w:hAnsiTheme="minorEastAsia"/>
          <w:szCs w:val="21"/>
        </w:rPr>
        <w:t>看到提取单据</w:t>
      </w:r>
      <w:proofErr w:type="gramStart"/>
      <w:r w:rsidRPr="00D267BF">
        <w:rPr>
          <w:rFonts w:asciiTheme="minorEastAsia" w:hAnsiTheme="minorEastAsia"/>
          <w:szCs w:val="21"/>
        </w:rPr>
        <w:t>单基本</w:t>
      </w:r>
      <w:proofErr w:type="gramEnd"/>
      <w:r w:rsidRPr="00D267BF">
        <w:rPr>
          <w:rFonts w:asciiTheme="minorEastAsia" w:hAnsiTheme="minorEastAsia"/>
          <w:szCs w:val="21"/>
        </w:rPr>
        <w:t>信息与配件信息输入退货数量</w:t>
      </w:r>
      <w:r w:rsidRPr="00D267BF">
        <w:rPr>
          <w:rFonts w:asciiTheme="minorEastAsia" w:hAnsiTheme="minorEastAsia" w:hint="eastAsia"/>
          <w:szCs w:val="21"/>
        </w:rPr>
        <w:t>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添加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增加退货配件，点击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提交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生成退货</w:t>
      </w:r>
      <w:r w:rsidRPr="00D267BF">
        <w:rPr>
          <w:rFonts w:asciiTheme="minorEastAsia" w:hAnsiTheme="minorEastAsia"/>
          <w:szCs w:val="21"/>
        </w:rPr>
        <w:t>订单</w:t>
      </w:r>
      <w:r w:rsidRPr="00D267BF">
        <w:rPr>
          <w:rFonts w:asciiTheme="minorEastAsia" w:hAnsiTheme="minorEastAsia" w:hint="eastAsia"/>
          <w:szCs w:val="21"/>
        </w:rPr>
        <w:t>如图</w:t>
      </w:r>
      <w:r w:rsidRPr="00D267BF">
        <w:rPr>
          <w:rFonts w:asciiTheme="minorEastAsia" w:hAnsiTheme="minorEastAsia"/>
          <w:szCs w:val="21"/>
        </w:rPr>
        <w:t>：</w:t>
      </w:r>
    </w:p>
    <w:p w:rsidR="00D267BF" w:rsidRPr="00D267BF" w:rsidRDefault="00D267BF" w:rsidP="00D267BF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494D1B2" wp14:editId="4C3D56F4">
            <wp:extent cx="5274310" cy="2581604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BF" w:rsidRPr="003D5F6F" w:rsidRDefault="00D267BF" w:rsidP="00D267BF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我们</w:t>
      </w:r>
      <w:r w:rsidRPr="003D5F6F">
        <w:rPr>
          <w:rFonts w:asciiTheme="minorEastAsia" w:hAnsiTheme="minorEastAsia"/>
          <w:szCs w:val="21"/>
        </w:rPr>
        <w:t>可以在</w:t>
      </w:r>
      <w:r w:rsidRPr="003D5F6F">
        <w:rPr>
          <w:rFonts w:asciiTheme="minorEastAsia" w:hAnsiTheme="minorEastAsia" w:hint="eastAsia"/>
          <w:szCs w:val="21"/>
        </w:rPr>
        <w:t>“采购</w:t>
      </w:r>
      <w:r w:rsidRPr="003D5F6F">
        <w:rPr>
          <w:rFonts w:asciiTheme="minorEastAsia" w:hAnsiTheme="minorEastAsia"/>
          <w:szCs w:val="21"/>
        </w:rPr>
        <w:t>退货</w:t>
      </w:r>
      <w:r w:rsidRPr="003D5F6F">
        <w:rPr>
          <w:rFonts w:asciiTheme="minorEastAsia" w:hAnsiTheme="minorEastAsia" w:hint="eastAsia"/>
          <w:szCs w:val="21"/>
        </w:rPr>
        <w:t>”中</w:t>
      </w:r>
      <w:r w:rsidRPr="003D5F6F">
        <w:rPr>
          <w:rFonts w:asciiTheme="minorEastAsia" w:hAnsiTheme="minorEastAsia"/>
          <w:szCs w:val="21"/>
        </w:rPr>
        <w:t>查看我们</w:t>
      </w:r>
      <w:r w:rsidRPr="003D5F6F">
        <w:rPr>
          <w:rFonts w:asciiTheme="minorEastAsia" w:hAnsiTheme="minorEastAsia" w:hint="eastAsia"/>
          <w:szCs w:val="21"/>
        </w:rPr>
        <w:t>增加</w:t>
      </w:r>
      <w:r w:rsidRPr="003D5F6F">
        <w:rPr>
          <w:rFonts w:asciiTheme="minorEastAsia" w:hAnsiTheme="minorEastAsia"/>
          <w:szCs w:val="21"/>
        </w:rPr>
        <w:t>的退货单</w:t>
      </w:r>
      <w:r w:rsidRPr="003D5F6F">
        <w:rPr>
          <w:rFonts w:asciiTheme="minorEastAsia" w:hAnsiTheme="minorEastAsia" w:hint="eastAsia"/>
          <w:szCs w:val="21"/>
        </w:rPr>
        <w:t>，点击</w:t>
      </w:r>
      <w:r w:rsidRPr="003D5F6F">
        <w:rPr>
          <w:rFonts w:asciiTheme="minorEastAsia" w:hAnsiTheme="minorEastAsia"/>
          <w:szCs w:val="21"/>
        </w:rPr>
        <w:t>退货订单</w:t>
      </w:r>
      <w:r w:rsidRPr="003D5F6F">
        <w:rPr>
          <w:rFonts w:asciiTheme="minorEastAsia" w:hAnsiTheme="minorEastAsia" w:hint="eastAsia"/>
          <w:szCs w:val="21"/>
        </w:rPr>
        <w:t>可以</w:t>
      </w:r>
      <w:r w:rsidRPr="003D5F6F">
        <w:rPr>
          <w:rFonts w:asciiTheme="minorEastAsia" w:hAnsiTheme="minorEastAsia"/>
          <w:szCs w:val="21"/>
        </w:rPr>
        <w:t>查看</w:t>
      </w:r>
      <w:r w:rsidRPr="003D5F6F">
        <w:rPr>
          <w:rFonts w:asciiTheme="minorEastAsia" w:hAnsiTheme="minorEastAsia" w:hint="eastAsia"/>
          <w:szCs w:val="21"/>
        </w:rPr>
        <w:t>该</w:t>
      </w:r>
      <w:r w:rsidRPr="003D5F6F">
        <w:rPr>
          <w:rFonts w:asciiTheme="minorEastAsia" w:hAnsiTheme="minorEastAsia"/>
          <w:szCs w:val="21"/>
        </w:rPr>
        <w:t>单的详细信息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在状态栏</w:t>
      </w:r>
      <w:r w:rsidRPr="003D5F6F">
        <w:rPr>
          <w:rFonts w:asciiTheme="minorEastAsia" w:hAnsiTheme="minorEastAsia" w:hint="eastAsia"/>
          <w:szCs w:val="21"/>
        </w:rPr>
        <w:t>为“待</w:t>
      </w:r>
      <w:r w:rsidRPr="003D5F6F">
        <w:rPr>
          <w:rFonts w:asciiTheme="minorEastAsia" w:hAnsiTheme="minorEastAsia"/>
          <w:szCs w:val="21"/>
        </w:rPr>
        <w:t>出库</w:t>
      </w:r>
      <w:r w:rsidRPr="003D5F6F">
        <w:rPr>
          <w:rFonts w:asciiTheme="minorEastAsia" w:hAnsiTheme="minorEastAsia" w:hint="eastAsia"/>
          <w:szCs w:val="21"/>
        </w:rPr>
        <w:t>”状态</w:t>
      </w:r>
      <w:r w:rsidRPr="003D5F6F">
        <w:rPr>
          <w:rFonts w:asciiTheme="minorEastAsia" w:hAnsiTheme="minorEastAsia"/>
          <w:szCs w:val="21"/>
        </w:rPr>
        <w:t>是我还可以</w:t>
      </w:r>
      <w:r w:rsidRPr="003D5F6F">
        <w:rPr>
          <w:rFonts w:asciiTheme="minorEastAsia" w:hAnsiTheme="minorEastAsia" w:hint="eastAsia"/>
          <w:szCs w:val="21"/>
        </w:rPr>
        <w:t>对</w:t>
      </w:r>
      <w:r w:rsidRPr="003D5F6F">
        <w:rPr>
          <w:rFonts w:asciiTheme="minorEastAsia" w:hAnsiTheme="minorEastAsia"/>
          <w:szCs w:val="21"/>
        </w:rPr>
        <w:t>退货单进行编辑</w:t>
      </w:r>
      <w:r w:rsidRPr="003D5F6F">
        <w:rPr>
          <w:rFonts w:asciiTheme="minorEastAsia" w:hAnsiTheme="minorEastAsia" w:hint="eastAsia"/>
          <w:szCs w:val="21"/>
        </w:rPr>
        <w:t>。</w:t>
      </w:r>
      <w:r w:rsidRPr="003D5F6F">
        <w:rPr>
          <w:rFonts w:asciiTheme="minorEastAsia" w:hAnsiTheme="minorEastAsia"/>
          <w:szCs w:val="21"/>
        </w:rPr>
        <w:t>如图：</w:t>
      </w:r>
    </w:p>
    <w:p w:rsidR="00D267BF" w:rsidRPr="00D267BF" w:rsidRDefault="00D267BF" w:rsidP="00D267BF">
      <w:pPr>
        <w:rPr>
          <w:b/>
        </w:rPr>
      </w:pPr>
      <w:r>
        <w:rPr>
          <w:noProof/>
        </w:rPr>
        <w:drawing>
          <wp:inline distT="0" distB="0" distL="0" distR="0" wp14:anchorId="683DBECE" wp14:editId="23CDE1D2">
            <wp:extent cx="5274310" cy="9571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Pr="00FF0496" w:rsidRDefault="00EA6A24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 w:rsidR="00D267BF">
        <w:rPr>
          <w:rFonts w:hint="eastAsia"/>
          <w:b/>
        </w:rPr>
        <w:t>无单</w:t>
      </w:r>
      <w:r w:rsidRPr="00FF0496">
        <w:rPr>
          <w:rFonts w:hint="eastAsia"/>
          <w:b/>
        </w:rPr>
        <w:t>退货</w:t>
      </w:r>
    </w:p>
    <w:p w:rsidR="00EA6A24" w:rsidRDefault="00EA6A24" w:rsidP="000D48AA">
      <w:r>
        <w:rPr>
          <w:rFonts w:hint="eastAsia"/>
        </w:rPr>
        <w:t>已经采购入库的配件可以进行采购退货。点击右上角</w:t>
      </w:r>
      <w:r>
        <w:rPr>
          <w:noProof/>
        </w:rPr>
        <w:drawing>
          <wp:inline distT="0" distB="0" distL="0" distR="0" wp14:anchorId="2C5CE7DE" wp14:editId="0337FA6E">
            <wp:extent cx="847843" cy="276264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，界面切换到退货信息填写界面，在</w:t>
      </w:r>
      <w:r w:rsidR="000D48AA">
        <w:rPr>
          <w:rFonts w:hint="eastAsia"/>
          <w:noProof/>
        </w:rPr>
        <w:t>“基本信息”</w:t>
      </w:r>
      <w:r>
        <w:rPr>
          <w:rFonts w:hint="eastAsia"/>
        </w:rPr>
        <w:t>中填入供应商信息，在</w:t>
      </w:r>
      <w:r w:rsidR="000D48AA">
        <w:rPr>
          <w:rFonts w:hint="eastAsia"/>
          <w:noProof/>
        </w:rPr>
        <w:t>“退货配件信息”</w:t>
      </w:r>
      <w:r>
        <w:rPr>
          <w:rFonts w:hint="eastAsia"/>
        </w:rPr>
        <w:t>中增加配件信息，选择支付方式</w:t>
      </w:r>
      <w:r w:rsidR="009D72D3">
        <w:rPr>
          <w:rFonts w:hint="eastAsia"/>
        </w:rPr>
        <w:t>，填入优惠金额，</w:t>
      </w:r>
      <w:r>
        <w:rPr>
          <w:rFonts w:hint="eastAsia"/>
        </w:rPr>
        <w:t>添加备注，点击“提交”。提交后生成采购退货单，切换到“采购退货”界面可查看相关退货信息。</w:t>
      </w:r>
      <w:r w:rsidR="000D48AA">
        <w:rPr>
          <w:rFonts w:hint="eastAsia"/>
        </w:rPr>
        <w:t>如图：</w:t>
      </w:r>
    </w:p>
    <w:p w:rsidR="000D48AA" w:rsidRDefault="000D48AA" w:rsidP="000D48AA">
      <w:r>
        <w:rPr>
          <w:noProof/>
        </w:rPr>
        <w:drawing>
          <wp:inline distT="0" distB="0" distL="0" distR="0" wp14:anchorId="158F0C14" wp14:editId="2BCF2500">
            <wp:extent cx="5274310" cy="2360010"/>
            <wp:effectExtent l="0" t="0" r="2540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44CB314A" wp14:editId="422EB7E1">
            <wp:extent cx="838317" cy="266737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可选择采购退货单进行批量打印。</w:t>
      </w:r>
    </w:p>
    <w:p w:rsidR="00D267BF" w:rsidRPr="00FF0496" w:rsidRDefault="00EA6A24" w:rsidP="00D267BF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550FDF8" wp14:editId="5F2BD4A8">
            <wp:extent cx="514422" cy="22863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2F8A0866" wp14:editId="5D7102F3">
            <wp:extent cx="781159" cy="190527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可对采购退货单进行筛选。</w:t>
      </w:r>
    </w:p>
    <w:p w:rsidR="00EA6A24" w:rsidRDefault="00EA6A24" w:rsidP="00DE5C3E">
      <w:pPr>
        <w:pStyle w:val="3"/>
        <w:numPr>
          <w:ilvl w:val="2"/>
          <w:numId w:val="1"/>
        </w:numPr>
      </w:pPr>
      <w:bookmarkStart w:id="24" w:name="_Toc495580116"/>
      <w:r>
        <w:rPr>
          <w:rFonts w:hint="eastAsia"/>
        </w:rPr>
        <w:lastRenderedPageBreak/>
        <w:t>采购对账</w:t>
      </w:r>
      <w:bookmarkEnd w:id="24"/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A6A24" w:rsidRDefault="00EA6A24" w:rsidP="00EA6A24">
      <w:r>
        <w:rPr>
          <w:rFonts w:hint="eastAsia"/>
        </w:rPr>
        <w:t>功能：对已采购配件进行对账</w:t>
      </w:r>
    </w:p>
    <w:p w:rsidR="00EA6A24" w:rsidRPr="003E02F5" w:rsidRDefault="00EA6A24" w:rsidP="00EA6A24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EA6A24" w:rsidRDefault="00EA6A24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A6A24" w:rsidRDefault="00EA6A24" w:rsidP="008336B1">
      <w:r>
        <w:rPr>
          <w:rFonts w:hint="eastAsia"/>
        </w:rPr>
        <w:t>进入“采购对账”界面，通过“部门”“仓库”“采</w:t>
      </w:r>
      <w:r>
        <w:rPr>
          <w:rFonts w:hint="eastAsia"/>
        </w:rPr>
        <w:t>/</w:t>
      </w:r>
      <w:r>
        <w:rPr>
          <w:rFonts w:hint="eastAsia"/>
        </w:rPr>
        <w:t>退单号”“供应商”“配件编号”“备注”“开始日期”“结束日期”“支付方式”“厂商编码”对采购单进行检索。如图：</w:t>
      </w:r>
    </w:p>
    <w:p w:rsidR="00EA6A24" w:rsidRDefault="00B01FF9" w:rsidP="00EA6A24">
      <w:r>
        <w:rPr>
          <w:noProof/>
        </w:rPr>
        <w:drawing>
          <wp:inline distT="0" distB="0" distL="0" distR="0" wp14:anchorId="2ACF5E52" wp14:editId="70623638">
            <wp:extent cx="5274310" cy="1751388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02C6F8A9" wp14:editId="263E17AE">
            <wp:extent cx="914528" cy="27626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可将采购单信息导出。</w:t>
      </w:r>
    </w:p>
    <w:p w:rsidR="00EA6A24" w:rsidRPr="0068228C" w:rsidRDefault="00EA6A24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371F2F1A" wp14:editId="425ECE77">
            <wp:extent cx="495369" cy="1905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4A2372C9" wp14:editId="4CF774C4">
            <wp:extent cx="828791" cy="171474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可进行筛选。</w:t>
      </w:r>
    </w:p>
    <w:p w:rsidR="00EA6A24" w:rsidRPr="003024D4" w:rsidRDefault="00EA6A24" w:rsidP="00DE5C3E">
      <w:pPr>
        <w:pStyle w:val="2"/>
        <w:numPr>
          <w:ilvl w:val="1"/>
          <w:numId w:val="1"/>
        </w:numPr>
      </w:pPr>
      <w:bookmarkStart w:id="25" w:name="_Toc495580117"/>
      <w:r>
        <w:rPr>
          <w:rFonts w:hint="eastAsia"/>
        </w:rPr>
        <w:t>财务管理</w:t>
      </w:r>
      <w:bookmarkEnd w:id="25"/>
    </w:p>
    <w:p w:rsidR="00B8267D" w:rsidRDefault="00B8267D" w:rsidP="00DE5C3E">
      <w:pPr>
        <w:pStyle w:val="3"/>
        <w:numPr>
          <w:ilvl w:val="2"/>
          <w:numId w:val="1"/>
        </w:numPr>
      </w:pPr>
      <w:bookmarkStart w:id="26" w:name="_Toc495580118"/>
      <w:r>
        <w:rPr>
          <w:rFonts w:hint="eastAsia"/>
        </w:rPr>
        <w:t>往来</w:t>
      </w:r>
      <w:proofErr w:type="gramStart"/>
      <w:r>
        <w:rPr>
          <w:rFonts w:hint="eastAsia"/>
        </w:rPr>
        <w:t>账</w:t>
      </w:r>
      <w:bookmarkEnd w:id="26"/>
      <w:proofErr w:type="gramEnd"/>
    </w:p>
    <w:p w:rsidR="00B8267D" w:rsidRDefault="00B8267D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B8267D" w:rsidRDefault="00B8267D" w:rsidP="00B8267D">
      <w:r>
        <w:rPr>
          <w:rFonts w:hint="eastAsia"/>
        </w:rPr>
        <w:t>功能：通过此功能块可以看到与客户和供应商的往来交易信息。</w:t>
      </w:r>
    </w:p>
    <w:p w:rsidR="00B8267D" w:rsidRPr="00C526BA" w:rsidRDefault="00B8267D" w:rsidP="00B8267D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B8267D" w:rsidRDefault="00B8267D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B8267D" w:rsidRPr="006159C2" w:rsidRDefault="00B8267D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6159C2">
        <w:rPr>
          <w:rFonts w:hint="eastAsia"/>
          <w:b/>
        </w:rPr>
        <w:t>应收</w:t>
      </w:r>
    </w:p>
    <w:p w:rsidR="00B8267D" w:rsidRDefault="00B8267D" w:rsidP="00BE21FF">
      <w:r>
        <w:rPr>
          <w:rFonts w:hint="eastAsia"/>
        </w:rPr>
        <w:t>进入“往来账”界面，点击进入“应收”界面。可以通过“类型”“客户”“开始日期”“结</w:t>
      </w:r>
      <w:r>
        <w:rPr>
          <w:rFonts w:hint="eastAsia"/>
        </w:rPr>
        <w:lastRenderedPageBreak/>
        <w:t>束日期”来检索相关信息。如图：</w:t>
      </w:r>
    </w:p>
    <w:p w:rsidR="00B8267D" w:rsidRDefault="00356461" w:rsidP="00B8267D">
      <w:r>
        <w:rPr>
          <w:noProof/>
        </w:rPr>
        <w:drawing>
          <wp:inline distT="0" distB="0" distL="0" distR="0" wp14:anchorId="52E7BD65" wp14:editId="1F59B006">
            <wp:extent cx="5274310" cy="1692174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点击“操作”栏的“明细”可以进行客户的交易明细查询。</w:t>
      </w:r>
      <w:r w:rsidR="003326CB">
        <w:rPr>
          <w:rFonts w:hint="eastAsia"/>
        </w:rPr>
        <w:t>如图：</w:t>
      </w:r>
    </w:p>
    <w:p w:rsidR="003326CB" w:rsidRDefault="003326CB" w:rsidP="003326CB">
      <w:r>
        <w:rPr>
          <w:noProof/>
        </w:rPr>
        <w:drawing>
          <wp:inline distT="0" distB="0" distL="0" distR="0" wp14:anchorId="4EC291F9" wp14:editId="1966D55A">
            <wp:extent cx="5274310" cy="1858828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3326CB" w:rsidP="003326CB">
      <w:r>
        <w:rPr>
          <w:rFonts w:hint="eastAsia"/>
        </w:rPr>
        <w:t>可以查看往来明细以及每日的订单汇总情况。点击右上角可以查看反结算情况和实现与其他客户的往来互转。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点击“操作”栏的“收款”可以对客户进行收款操作。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点击“操作”栏的“调账”可以调整账目信息。</w:t>
      </w:r>
    </w:p>
    <w:p w:rsidR="003326CB" w:rsidRDefault="003326CB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点击“操作”栏的“</w:t>
      </w:r>
      <w:r w:rsidR="00227221">
        <w:rPr>
          <w:rFonts w:hint="eastAsia"/>
        </w:rPr>
        <w:t>核销</w:t>
      </w:r>
      <w:r>
        <w:rPr>
          <w:rFonts w:hint="eastAsia"/>
        </w:rPr>
        <w:t>”可以对</w:t>
      </w:r>
      <w:r w:rsidR="00227221">
        <w:rPr>
          <w:rFonts w:hint="eastAsia"/>
        </w:rPr>
        <w:t>已经挂账的单据进行核销处理</w:t>
      </w:r>
      <w:r>
        <w:rPr>
          <w:rFonts w:hint="eastAsia"/>
        </w:rPr>
        <w:t>。</w:t>
      </w:r>
      <w:r w:rsidR="00227221">
        <w:rPr>
          <w:rFonts w:hint="eastAsia"/>
        </w:rPr>
        <w:t>点击进入“核销”，如图所示：</w:t>
      </w:r>
    </w:p>
    <w:p w:rsidR="00227221" w:rsidRDefault="00227221" w:rsidP="00227221">
      <w:r>
        <w:rPr>
          <w:noProof/>
        </w:rPr>
        <w:drawing>
          <wp:inline distT="0" distB="0" distL="0" distR="0" wp14:anchorId="191393A5" wp14:editId="1F13F264">
            <wp:extent cx="5274310" cy="2476606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CB" w:rsidRDefault="00227221" w:rsidP="00227221">
      <w:r>
        <w:rPr>
          <w:rFonts w:hint="eastAsia"/>
        </w:rPr>
        <w:t>如果客户已经预付金额，可以</w:t>
      </w:r>
      <w:proofErr w:type="gramStart"/>
      <w:r>
        <w:rPr>
          <w:rFonts w:hint="eastAsia"/>
        </w:rPr>
        <w:t>勾选相关</w:t>
      </w:r>
      <w:proofErr w:type="gramEnd"/>
      <w:r>
        <w:rPr>
          <w:rFonts w:hint="eastAsia"/>
        </w:rPr>
        <w:t>单据进行核销处理。</w:t>
      </w:r>
    </w:p>
    <w:p w:rsidR="00B8267D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 w:rsidR="003326CB">
        <w:rPr>
          <w:noProof/>
        </w:rPr>
        <w:drawing>
          <wp:inline distT="0" distB="0" distL="0" distR="0" wp14:anchorId="5B46AAD0" wp14:editId="4113C827">
            <wp:extent cx="857143" cy="285714"/>
            <wp:effectExtent l="0" t="0" r="635" b="6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可以对客户进行</w:t>
      </w:r>
      <w:r w:rsidR="003326CB">
        <w:rPr>
          <w:rFonts w:hint="eastAsia"/>
        </w:rPr>
        <w:t>往来挂账的操作</w:t>
      </w:r>
      <w:r>
        <w:rPr>
          <w:rFonts w:hint="eastAsia"/>
        </w:rPr>
        <w:t>。</w:t>
      </w:r>
    </w:p>
    <w:p w:rsidR="00B8267D" w:rsidRDefault="00B8267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点击右上角</w:t>
      </w:r>
      <w:r>
        <w:rPr>
          <w:noProof/>
        </w:rPr>
        <w:drawing>
          <wp:inline distT="0" distB="0" distL="0" distR="0" wp14:anchorId="2EF24ACC" wp14:editId="202C4AA7">
            <wp:extent cx="924054" cy="276264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可以导出客户信息。</w:t>
      </w:r>
    </w:p>
    <w:p w:rsidR="00B8267D" w:rsidRPr="006159C2" w:rsidRDefault="00B8267D" w:rsidP="00DE5C3E">
      <w:pPr>
        <w:pStyle w:val="a7"/>
        <w:numPr>
          <w:ilvl w:val="0"/>
          <w:numId w:val="2"/>
        </w:numPr>
        <w:ind w:firstLineChars="0"/>
        <w:rPr>
          <w:b/>
        </w:rPr>
      </w:pPr>
      <w:r w:rsidRPr="006159C2">
        <w:rPr>
          <w:rFonts w:hint="eastAsia"/>
          <w:b/>
        </w:rPr>
        <w:t>应付</w:t>
      </w:r>
    </w:p>
    <w:p w:rsidR="00B8267D" w:rsidRPr="00CD72B7" w:rsidRDefault="00E81E1D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点击进入应付界面，同应付</w:t>
      </w:r>
      <w:r w:rsidR="00227221">
        <w:rPr>
          <w:rFonts w:hint="eastAsia"/>
        </w:rPr>
        <w:t>一样可以进行如上操作。</w:t>
      </w:r>
    </w:p>
    <w:p w:rsidR="00EA6A24" w:rsidRDefault="00EA6A24" w:rsidP="00DE5C3E">
      <w:pPr>
        <w:pStyle w:val="2"/>
        <w:numPr>
          <w:ilvl w:val="1"/>
          <w:numId w:val="1"/>
        </w:numPr>
      </w:pPr>
      <w:bookmarkStart w:id="27" w:name="_Toc495580119"/>
      <w:r w:rsidRPr="003024D4">
        <w:rPr>
          <w:rFonts w:hint="eastAsia"/>
        </w:rPr>
        <w:t>仓储管理</w:t>
      </w:r>
      <w:bookmarkEnd w:id="27"/>
    </w:p>
    <w:p w:rsidR="00AA58F7" w:rsidRDefault="00AA58F7" w:rsidP="00AA58F7">
      <w:pPr>
        <w:pStyle w:val="3"/>
        <w:numPr>
          <w:ilvl w:val="2"/>
          <w:numId w:val="1"/>
        </w:numPr>
      </w:pPr>
      <w:bookmarkStart w:id="28" w:name="_Toc495580120"/>
      <w:r>
        <w:rPr>
          <w:rFonts w:hint="eastAsia"/>
        </w:rPr>
        <w:t>库存查询</w:t>
      </w:r>
      <w:bookmarkEnd w:id="28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功能：对配件的各个操作状态以及库存等信息进行跟踪、查询</w:t>
      </w:r>
    </w:p>
    <w:p w:rsidR="00AA58F7" w:rsidRPr="005A2026" w:rsidRDefault="00AA58F7" w:rsidP="00AA58F7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DA6206">
      <w:r>
        <w:rPr>
          <w:rFonts w:hint="eastAsia"/>
        </w:rPr>
        <w:t>点击进入“库存查询”界面，如图：</w:t>
      </w:r>
    </w:p>
    <w:p w:rsidR="00AA58F7" w:rsidRDefault="00DA6206" w:rsidP="00AA58F7">
      <w:r>
        <w:rPr>
          <w:noProof/>
        </w:rPr>
        <w:drawing>
          <wp:inline distT="0" distB="0" distL="0" distR="0" wp14:anchorId="10FD570A" wp14:editId="6200CBDC">
            <wp:extent cx="5274310" cy="2358178"/>
            <wp:effectExtent l="0" t="0" r="2540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可以根据关键字检索配件信息，也可以选择是否显示价格。</w:t>
      </w:r>
    </w:p>
    <w:p w:rsidR="00AA58F7" w:rsidRDefault="00AA58F7" w:rsidP="00DA6206">
      <w:pPr>
        <w:rPr>
          <w:noProof/>
        </w:rPr>
      </w:pPr>
      <w:r>
        <w:rPr>
          <w:rFonts w:hint="eastAsia"/>
        </w:rPr>
        <w:t>点击“操作”栏“详情”，界面跳转到配件详情界面，对配件流动信息进行查看。如图：</w:t>
      </w:r>
    </w:p>
    <w:p w:rsidR="00DA6206" w:rsidRDefault="00DA6206" w:rsidP="00DA6206">
      <w:r>
        <w:rPr>
          <w:noProof/>
        </w:rPr>
        <w:drawing>
          <wp:inline distT="0" distB="0" distL="0" distR="0" wp14:anchorId="53999DB9" wp14:editId="4744A423">
            <wp:extent cx="5274310" cy="1904001"/>
            <wp:effectExtent l="0" t="0" r="2540" b="127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06" w:rsidRDefault="00DA6206" w:rsidP="00DA6206">
      <w:r>
        <w:rPr>
          <w:noProof/>
        </w:rPr>
        <w:lastRenderedPageBreak/>
        <w:drawing>
          <wp:inline distT="0" distB="0" distL="0" distR="0" wp14:anchorId="2F59BC11" wp14:editId="20909A7D">
            <wp:extent cx="5274310" cy="1360088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点击“查看快照”，进入库存快照查看页面，此页面可以查看不同时间下配件的流动情况和明细，如图所示：</w:t>
      </w:r>
    </w:p>
    <w:p w:rsidR="00AA58F7" w:rsidRPr="00A34354" w:rsidRDefault="00DA6206" w:rsidP="00DA6206">
      <w:r>
        <w:rPr>
          <w:noProof/>
        </w:rPr>
        <w:drawing>
          <wp:inline distT="0" distB="0" distL="0" distR="0" wp14:anchorId="66837DBB" wp14:editId="5D7B6458">
            <wp:extent cx="5274310" cy="1541393"/>
            <wp:effectExtent l="0" t="0" r="2540" b="190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29" w:name="_Toc495580121"/>
      <w:r>
        <w:rPr>
          <w:rFonts w:hint="eastAsia"/>
        </w:rPr>
        <w:t>库存快照</w:t>
      </w:r>
      <w:bookmarkEnd w:id="29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功能：对当时当刻的配件出入库情况进行查看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r>
        <w:rPr>
          <w:rFonts w:hint="eastAsia"/>
        </w:rPr>
        <w:t>点击进入“库存查询”界面，可根据“仓库”“编码”等检索配件信息，如图：</w:t>
      </w:r>
    </w:p>
    <w:p w:rsidR="00AA58F7" w:rsidRDefault="00DA6206" w:rsidP="00AA58F7">
      <w:r>
        <w:rPr>
          <w:noProof/>
        </w:rPr>
        <w:drawing>
          <wp:inline distT="0" distB="0" distL="0" distR="0" wp14:anchorId="2593FD3E" wp14:editId="3967039F">
            <wp:extent cx="5274310" cy="2364283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r>
        <w:rPr>
          <w:rFonts w:hint="eastAsia"/>
        </w:rPr>
        <w:t>点击进入“明细”，如图所示：</w:t>
      </w:r>
    </w:p>
    <w:p w:rsidR="00AA58F7" w:rsidRDefault="00DA6206" w:rsidP="00AA58F7">
      <w:r>
        <w:rPr>
          <w:noProof/>
        </w:rPr>
        <w:lastRenderedPageBreak/>
        <w:drawing>
          <wp:inline distT="0" distB="0" distL="0" distR="0" wp14:anchorId="4002CB45" wp14:editId="463CEE1B">
            <wp:extent cx="5274310" cy="1518195"/>
            <wp:effectExtent l="0" t="0" r="2540" b="635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Pr="006C0F43" w:rsidRDefault="00AA58F7" w:rsidP="00AA58F7">
      <w:r>
        <w:rPr>
          <w:rFonts w:hint="eastAsia"/>
        </w:rPr>
        <w:t>可以查看配件的库存信息。</w:t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30" w:name="_Toc495580122"/>
      <w:r>
        <w:rPr>
          <w:rFonts w:hint="eastAsia"/>
        </w:rPr>
        <w:t>配件进销存</w:t>
      </w:r>
      <w:bookmarkEnd w:id="30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功能：对配件的进出信息进行查看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pPr>
        <w:ind w:firstLineChars="200" w:firstLine="420"/>
      </w:pPr>
      <w:r>
        <w:rPr>
          <w:rFonts w:hint="eastAsia"/>
        </w:rPr>
        <w:t>点击进入“配件进销存”界面，可根据“仓库”“编码”“名称”“开始日期”“结束日期”检索配件信息，点击业务单号可以查看业务单信息并进行打印。可以点击右上角导出配件明细。</w:t>
      </w:r>
      <w:r w:rsidR="005B4639">
        <w:rPr>
          <w:rFonts w:hint="eastAsia"/>
        </w:rPr>
        <w:t>如图：</w:t>
      </w:r>
    </w:p>
    <w:p w:rsidR="00AA58F7" w:rsidRPr="00AA58F7" w:rsidRDefault="005B4639" w:rsidP="00D92609">
      <w:r>
        <w:rPr>
          <w:noProof/>
        </w:rPr>
        <w:drawing>
          <wp:inline distT="0" distB="0" distL="0" distR="0" wp14:anchorId="204D70B8" wp14:editId="55EA0228">
            <wp:extent cx="5274310" cy="2079812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86" w:rsidRDefault="002A6386" w:rsidP="00DE5C3E">
      <w:pPr>
        <w:pStyle w:val="2"/>
        <w:numPr>
          <w:ilvl w:val="1"/>
          <w:numId w:val="1"/>
        </w:numPr>
      </w:pPr>
      <w:bookmarkStart w:id="31" w:name="_Toc495580123"/>
      <w:r>
        <w:rPr>
          <w:rFonts w:hint="eastAsia"/>
        </w:rPr>
        <w:lastRenderedPageBreak/>
        <w:t>配件信息管理</w:t>
      </w:r>
      <w:bookmarkEnd w:id="31"/>
    </w:p>
    <w:p w:rsidR="002A6386" w:rsidRPr="000B5400" w:rsidRDefault="00D92609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2" w:name="_Toc491423305"/>
      <w:r>
        <w:rPr>
          <w:rFonts w:asciiTheme="minorEastAsia" w:hAnsiTheme="minorEastAsia" w:hint="eastAsia"/>
        </w:rPr>
        <w:t xml:space="preserve"> </w:t>
      </w:r>
      <w:bookmarkStart w:id="33" w:name="_Toc495580124"/>
      <w:r w:rsidR="002A6386">
        <w:rPr>
          <w:rFonts w:asciiTheme="minorEastAsia" w:hAnsiTheme="minorEastAsia" w:hint="eastAsia"/>
        </w:rPr>
        <w:t>配件信息维护</w:t>
      </w:r>
      <w:bookmarkEnd w:id="32"/>
      <w:bookmarkEnd w:id="33"/>
    </w:p>
    <w:p w:rsidR="002A6386" w:rsidRDefault="002A6386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 w:hint="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E21FF" w:rsidRPr="00BE21FF" w:rsidRDefault="00BE21FF" w:rsidP="00BE21FF">
      <w:pPr>
        <w:rPr>
          <w:rFonts w:asciiTheme="minorEastAsia" w:hAnsiTheme="minorEastAsia"/>
        </w:rPr>
      </w:pPr>
      <w:r w:rsidRPr="00BE21FF">
        <w:rPr>
          <w:rFonts w:asciiTheme="minorEastAsia" w:hAnsiTheme="minorEastAsia" w:hint="eastAsia"/>
        </w:rPr>
        <w:t>功能：配件信息维护</w:t>
      </w:r>
    </w:p>
    <w:p w:rsidR="00BE21FF" w:rsidRPr="00BE21FF" w:rsidRDefault="00BE21FF" w:rsidP="00BE21FF">
      <w:pPr>
        <w:rPr>
          <w:rFonts w:asciiTheme="minorEastAsia" w:hAnsiTheme="minorEastAsia" w:hint="eastAsia"/>
        </w:rPr>
      </w:pPr>
      <w:r w:rsidRPr="00BE21FF">
        <w:rPr>
          <w:rFonts w:asciiTheme="minorEastAsia" w:hAnsiTheme="minorEastAsia" w:hint="eastAsia"/>
        </w:rPr>
        <w:t>角色：计划经理</w:t>
      </w:r>
    </w:p>
    <w:p w:rsidR="00BE21FF" w:rsidRPr="00BE21FF" w:rsidRDefault="00BE21FF" w:rsidP="00C23CFD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操作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在“配件信息管理”中选择进入“配件维护”界面我们可以看已经添加好的配件信息，在此可以对已存在的配件进行信息详情查看、编辑操作，也可以对配件信息进行单个添加及批量的导入。如图：</w:t>
      </w:r>
    </w:p>
    <w:p w:rsidR="006F26F0" w:rsidRPr="003D5F6F" w:rsidRDefault="006F26F0" w:rsidP="006F26F0">
      <w:pPr>
        <w:ind w:left="420"/>
        <w:rPr>
          <w:rFonts w:asciiTheme="minorEastAsia" w:hAnsiTheme="minorEastAsia"/>
          <w:color w:val="000000" w:themeColor="text1"/>
          <w:szCs w:val="21"/>
        </w:rPr>
      </w:pP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73B5B5EF" wp14:editId="1D119912">
            <wp:extent cx="5274310" cy="233172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点击“添加”进入配件信息添加界面，进行配件信息的添加，配件品牌、类别的选择（注：配件品牌可以在“基础信息管理”中的“字典管理”里的配件品牌进行添加维护）。还可以配件的不同价格以便于后期的成本核算销售采购价格的斟酌，此外还可以配件的规格进行设置，然后提交即完成配件信息的添加。如图：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noProof/>
          <w:color w:val="000000" w:themeColor="text1"/>
          <w:szCs w:val="21"/>
        </w:rPr>
        <w:lastRenderedPageBreak/>
        <w:drawing>
          <wp:inline distT="0" distB="0" distL="0" distR="0" wp14:anchorId="472A1C22" wp14:editId="358620F7">
            <wp:extent cx="5274310" cy="250380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C23CFD">
      <w:r>
        <w:rPr>
          <w:rFonts w:hint="eastAsia"/>
        </w:rPr>
        <w:t>点击操作栏“查看”，可以查看配件信息。</w:t>
      </w:r>
    </w:p>
    <w:p w:rsidR="00086DA6" w:rsidRPr="00C37CE6" w:rsidRDefault="00086DA6" w:rsidP="00C23CFD">
      <w:r>
        <w:rPr>
          <w:rFonts w:hint="eastAsia"/>
        </w:rPr>
        <w:t>点击操作栏“编辑”，可以对配件基本信息进行编辑，修改。</w:t>
      </w:r>
    </w:p>
    <w:p w:rsidR="00086DA6" w:rsidRDefault="00086DA6" w:rsidP="00C23CFD"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75AB6AAF" wp14:editId="4C28BC4D">
            <wp:extent cx="666851" cy="272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0610" cy="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，进入配件导入界面，如图：</w:t>
      </w:r>
    </w:p>
    <w:p w:rsidR="00086DA6" w:rsidRDefault="00086DA6" w:rsidP="00C23CFD">
      <w:r>
        <w:rPr>
          <w:noProof/>
        </w:rPr>
        <w:drawing>
          <wp:inline distT="0" distB="0" distL="0" distR="0" wp14:anchorId="51CCB20F" wp14:editId="34D7CC5B">
            <wp:extent cx="4476191" cy="1304762"/>
            <wp:effectExtent l="0" t="0" r="635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5C574D">
      <w:r>
        <w:rPr>
          <w:rFonts w:hint="eastAsia"/>
        </w:rPr>
        <w:t>选择需要导入的配件品牌，点击一键导入即可导入配件到系统里面。</w:t>
      </w:r>
    </w:p>
    <w:p w:rsidR="00086DA6" w:rsidRDefault="00086DA6" w:rsidP="005C574D">
      <w:r>
        <w:rPr>
          <w:rFonts w:hint="eastAsia"/>
        </w:rPr>
        <w:t>选择自定义导入，进入如图界面：</w:t>
      </w:r>
    </w:p>
    <w:p w:rsidR="00086DA6" w:rsidRDefault="00086DA6" w:rsidP="005C574D">
      <w:r>
        <w:rPr>
          <w:noProof/>
        </w:rPr>
        <w:drawing>
          <wp:inline distT="0" distB="0" distL="0" distR="0" wp14:anchorId="55C78FE8" wp14:editId="63E890BE">
            <wp:extent cx="5274310" cy="1603659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Pr="00086DA6" w:rsidRDefault="00086DA6" w:rsidP="005C574D"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导入的配件点击</w:t>
      </w:r>
      <w:r>
        <w:rPr>
          <w:noProof/>
        </w:rPr>
        <w:drawing>
          <wp:inline distT="0" distB="0" distL="0" distR="0" wp14:anchorId="6C05C494" wp14:editId="34534FC3">
            <wp:extent cx="952381" cy="295238"/>
            <wp:effectExtent l="0" t="0" r="635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。即可导入相关配件。</w:t>
      </w:r>
    </w:p>
    <w:p w:rsidR="00505602" w:rsidRPr="00505602" w:rsidRDefault="00505602" w:rsidP="00505602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4" w:name="_Toc491423307"/>
      <w:bookmarkStart w:id="35" w:name="_Toc495580125"/>
      <w:r>
        <w:rPr>
          <w:rFonts w:asciiTheme="minorEastAsia" w:eastAsiaTheme="minorEastAsia" w:hAnsiTheme="minorEastAsia" w:hint="eastAsia"/>
        </w:rPr>
        <w:lastRenderedPageBreak/>
        <w:t>物流公司</w:t>
      </w:r>
      <w:r w:rsidR="00046527">
        <w:rPr>
          <w:rFonts w:asciiTheme="minorEastAsia" w:eastAsiaTheme="minorEastAsia" w:hAnsiTheme="minorEastAsia" w:hint="eastAsia"/>
        </w:rPr>
        <w:t>管理</w:t>
      </w:r>
      <w:bookmarkEnd w:id="34"/>
      <w:bookmarkEnd w:id="35"/>
    </w:p>
    <w:p w:rsidR="00505602" w:rsidRPr="000B5400" w:rsidRDefault="00505602" w:rsidP="00505602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6" w:name="_Toc495580126"/>
      <w:r>
        <w:rPr>
          <w:rFonts w:asciiTheme="minorEastAsia" w:hAnsiTheme="minorEastAsia" w:hint="eastAsia"/>
        </w:rPr>
        <w:t>物流公司维护</w:t>
      </w:r>
      <w:bookmarkEnd w:id="36"/>
    </w:p>
    <w:p w:rsidR="00505602" w:rsidRPr="000B5400" w:rsidRDefault="00505602" w:rsidP="00505602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对物流公司进行添加、修改、删除、查看操作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505602" w:rsidRDefault="00505602" w:rsidP="00505602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505602" w:rsidRDefault="00505602" w:rsidP="00505602">
      <w:r>
        <w:rPr>
          <w:rFonts w:hint="eastAsia"/>
        </w:rPr>
        <w:t>点击进入“</w:t>
      </w:r>
      <w:r w:rsidR="005555BE">
        <w:rPr>
          <w:rFonts w:hint="eastAsia"/>
        </w:rPr>
        <w:t>物流公司维护</w:t>
      </w:r>
      <w:r>
        <w:rPr>
          <w:rFonts w:hint="eastAsia"/>
        </w:rPr>
        <w:t>”界面，可以根据关键字检索</w:t>
      </w:r>
      <w:r w:rsidR="005555BE">
        <w:rPr>
          <w:rFonts w:hint="eastAsia"/>
        </w:rPr>
        <w:t>物流公司</w:t>
      </w:r>
      <w:r>
        <w:rPr>
          <w:rFonts w:hint="eastAsia"/>
        </w:rPr>
        <w:t>信息。如图：</w:t>
      </w:r>
    </w:p>
    <w:p w:rsidR="00505602" w:rsidRDefault="00282AC0" w:rsidP="00505602">
      <w:r>
        <w:rPr>
          <w:noProof/>
        </w:rPr>
        <w:drawing>
          <wp:inline distT="0" distB="0" distL="0" distR="0" wp14:anchorId="13B3694F" wp14:editId="64DBBFA8">
            <wp:extent cx="5274310" cy="1046926"/>
            <wp:effectExtent l="0" t="0" r="2540" b="127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02" w:rsidRDefault="00505602" w:rsidP="00505602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 w:rsidR="00282AC0">
        <w:rPr>
          <w:rFonts w:hint="eastAsia"/>
          <w:noProof/>
        </w:rPr>
        <w:t>“添加”</w:t>
      </w:r>
      <w:r>
        <w:rPr>
          <w:rFonts w:hint="eastAsia"/>
        </w:rPr>
        <w:t>可以</w:t>
      </w:r>
      <w:r w:rsidR="00282AC0">
        <w:rPr>
          <w:rFonts w:hint="eastAsia"/>
        </w:rPr>
        <w:t>增加新的物流公司信息。填写相关物流公司信息点击提交完成物流公司添加。如图</w:t>
      </w:r>
      <w:r w:rsidR="00282AC0">
        <w:rPr>
          <w:rFonts w:hint="eastAsia"/>
        </w:rPr>
        <w:t>:</w:t>
      </w:r>
    </w:p>
    <w:p w:rsidR="00282AC0" w:rsidRDefault="00282AC0" w:rsidP="00282AC0">
      <w:r>
        <w:rPr>
          <w:noProof/>
        </w:rPr>
        <w:drawing>
          <wp:inline distT="0" distB="0" distL="0" distR="0" wp14:anchorId="5D548691" wp14:editId="0EBB5028">
            <wp:extent cx="5274310" cy="1660431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noProof/>
        </w:rPr>
        <w:t>“合并”</w:t>
      </w:r>
      <w:r>
        <w:rPr>
          <w:rFonts w:hint="eastAsia"/>
        </w:rPr>
        <w:t>可以对物流公司信息进行合并操作。</w:t>
      </w:r>
    </w:p>
    <w:p w:rsidR="00505602" w:rsidRDefault="00282AC0" w:rsidP="005555B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点击“操作”栏“查看”，对物流公司信息</w:t>
      </w:r>
      <w:r w:rsidR="00505602">
        <w:rPr>
          <w:rFonts w:hint="eastAsia"/>
        </w:rPr>
        <w:t>进行查看。</w:t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点击“操作”栏“编辑”，对物流公司信息进行编辑。</w:t>
      </w:r>
    </w:p>
    <w:p w:rsidR="00282AC0" w:rsidRPr="00505602" w:rsidRDefault="00282AC0" w:rsidP="00585154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点击“操作”栏“删除”，对物流公司信息进行删除操作。</w:t>
      </w:r>
    </w:p>
    <w:p w:rsidR="00C85EB9" w:rsidRPr="000B5400" w:rsidRDefault="00C85EB9" w:rsidP="00DE5C3E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7" w:name="_Toc491423312"/>
      <w:bookmarkStart w:id="38" w:name="_Toc495580127"/>
      <w:r>
        <w:rPr>
          <w:rFonts w:asciiTheme="minorEastAsia" w:eastAsiaTheme="minorEastAsia" w:hAnsiTheme="minorEastAsia" w:hint="eastAsia"/>
        </w:rPr>
        <w:lastRenderedPageBreak/>
        <w:t>供应商管理</w:t>
      </w:r>
      <w:bookmarkEnd w:id="37"/>
      <w:bookmarkEnd w:id="38"/>
    </w:p>
    <w:p w:rsidR="00C85EB9" w:rsidRPr="000B5400" w:rsidRDefault="00D92609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9" w:name="_Toc491423314"/>
      <w:r>
        <w:rPr>
          <w:rFonts w:asciiTheme="minorEastAsia" w:hAnsiTheme="minorEastAsia" w:hint="eastAsia"/>
        </w:rPr>
        <w:t xml:space="preserve"> </w:t>
      </w:r>
      <w:bookmarkStart w:id="40" w:name="_Toc495580128"/>
      <w:r w:rsidR="00C85EB9">
        <w:rPr>
          <w:rFonts w:asciiTheme="minorEastAsia" w:hAnsiTheme="minorEastAsia" w:hint="eastAsia"/>
        </w:rPr>
        <w:t>供应商维护</w:t>
      </w:r>
      <w:bookmarkEnd w:id="39"/>
      <w:bookmarkEnd w:id="40"/>
    </w:p>
    <w:p w:rsidR="00C85EB9" w:rsidRPr="000B5400" w:rsidRDefault="00C85EB9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供应商维护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C85EB9" w:rsidRDefault="00C85EB9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在“供应商信息管理”中选择进入“供应商维护”界面我们可以看已经设置好的供应信息，在此可以对已存在供应商进行信息详情查看、编辑和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删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出操作，也可以对供应商进行合并与添加。如图：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36E348EF" wp14:editId="4871CC38">
            <wp:extent cx="5652564" cy="2179258"/>
            <wp:effectExtent l="0" t="0" r="5715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564" cy="21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点击“添加”进入供应商添加界面，进行供应商信息的添加，设置信用额度与供应商类别选择。我还可以设置供应商的门店信息，门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店信息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填写完点击保存信息，然后提交即完成供应商的添加。如图：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50B4608D" wp14:editId="32E8E3C1">
            <wp:extent cx="5274310" cy="2571750"/>
            <wp:effectExtent l="0" t="0" r="254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lastRenderedPageBreak/>
        <w:drawing>
          <wp:inline distT="0" distB="0" distL="0" distR="0" wp14:anchorId="2B76377C" wp14:editId="713B57C0">
            <wp:extent cx="5274310" cy="173545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点击进入“供应商</w:t>
      </w:r>
      <w:r>
        <w:rPr>
          <w:rFonts w:hint="eastAsia"/>
        </w:rPr>
        <w:t>-</w:t>
      </w:r>
      <w:r>
        <w:rPr>
          <w:rFonts w:hint="eastAsia"/>
        </w:rPr>
        <w:t>维护”，点击右上角</w:t>
      </w:r>
      <w:r>
        <w:rPr>
          <w:noProof/>
        </w:rPr>
        <w:drawing>
          <wp:inline distT="0" distB="0" distL="0" distR="0" wp14:anchorId="0CA25A70" wp14:editId="4B742D90">
            <wp:extent cx="628738" cy="266737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对供应商进行添加。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4304D3F7" wp14:editId="2B447EBA">
            <wp:extent cx="619211" cy="266737"/>
            <wp:effectExtent l="0" t="0" r="9525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合并供应商信息，合并后的信息为两个供应商叠加信息，重叠信息以</w:t>
      </w:r>
      <w:proofErr w:type="gramStart"/>
      <w:r>
        <w:rPr>
          <w:rFonts w:hint="eastAsia"/>
        </w:rPr>
        <w:t>供应商一为准</w:t>
      </w:r>
      <w:proofErr w:type="gramEnd"/>
      <w:r>
        <w:rPr>
          <w:rFonts w:hint="eastAsia"/>
        </w:rPr>
        <w:t>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DBE70CB" wp14:editId="0DFA2A0A">
            <wp:extent cx="866896" cy="295316"/>
            <wp:effectExtent l="0" t="0" r="9525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点击“操作”栏“查看”可以查看供应商信息。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点击“操作”栏“编辑”可以对供应商信息进行再编辑。</w:t>
      </w:r>
    </w:p>
    <w:p w:rsidR="00B659ED" w:rsidRPr="00656667" w:rsidRDefault="00B1631F" w:rsidP="0065666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点击“操作”栏“删除”可以删除供应商信息。</w:t>
      </w:r>
    </w:p>
    <w:p w:rsidR="00B659ED" w:rsidRPr="000B5400" w:rsidRDefault="00B659ED" w:rsidP="00DE5C3E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41" w:name="_Toc491423296"/>
      <w:bookmarkStart w:id="42" w:name="_Toc495580129"/>
      <w:r>
        <w:rPr>
          <w:rFonts w:asciiTheme="minorEastAsia" w:eastAsiaTheme="minorEastAsia" w:hAnsiTheme="minorEastAsia" w:hint="eastAsia"/>
        </w:rPr>
        <w:t>基础信息管理</w:t>
      </w:r>
      <w:bookmarkEnd w:id="41"/>
      <w:bookmarkEnd w:id="42"/>
    </w:p>
    <w:p w:rsidR="00B659ED" w:rsidRPr="000B5400" w:rsidRDefault="00BE21FF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3" w:name="_Toc491423298"/>
      <w:r>
        <w:rPr>
          <w:rFonts w:asciiTheme="minorEastAsia" w:hAnsiTheme="minorEastAsia" w:hint="eastAsia"/>
        </w:rPr>
        <w:t xml:space="preserve"> </w:t>
      </w:r>
      <w:bookmarkStart w:id="44" w:name="_Toc495580130"/>
      <w:r w:rsidR="00B659ED">
        <w:rPr>
          <w:rFonts w:asciiTheme="minorEastAsia" w:hAnsiTheme="minorEastAsia" w:hint="eastAsia"/>
        </w:rPr>
        <w:t>组织架构查询</w:t>
      </w:r>
      <w:bookmarkEnd w:id="43"/>
      <w:bookmarkEnd w:id="44"/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组织架构查询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组织架构查询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对组织架构进行查看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BE21FF" w:rsidP="00DB69C6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5" w:name="_Toc491423300"/>
      <w:r>
        <w:rPr>
          <w:rFonts w:asciiTheme="minorEastAsia" w:hAnsiTheme="minorEastAsia" w:hint="eastAsia"/>
        </w:rPr>
        <w:t xml:space="preserve"> </w:t>
      </w:r>
      <w:bookmarkStart w:id="46" w:name="_Toc495580131"/>
      <w:r w:rsidR="00B659ED">
        <w:rPr>
          <w:rFonts w:asciiTheme="minorEastAsia" w:hAnsiTheme="minorEastAsia" w:hint="eastAsia"/>
        </w:rPr>
        <w:t>员工查询</w:t>
      </w:r>
      <w:bookmarkEnd w:id="45"/>
      <w:bookmarkEnd w:id="46"/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员工查询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CD3525" w:rsidRPr="00BE21FF" w:rsidRDefault="00B659ED" w:rsidP="00BE21FF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t>击</w:t>
      </w:r>
      <w:proofErr w:type="gramEnd"/>
      <w:r w:rsidRPr="000B5400">
        <w:rPr>
          <w:rFonts w:asciiTheme="minorEastAsia" w:hAnsiTheme="minorEastAsia" w:hint="eastAsia"/>
        </w:rPr>
        <w:t>进入“</w:t>
      </w:r>
      <w:r>
        <w:rPr>
          <w:rFonts w:asciiTheme="minorEastAsia" w:hAnsiTheme="minorEastAsia" w:hint="eastAsia"/>
        </w:rPr>
        <w:t>员工查询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对员工信息进行查看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B659ED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7" w:name="_Toc491423306"/>
      <w:bookmarkStart w:id="48" w:name="_Toc495580132"/>
      <w:r>
        <w:rPr>
          <w:rFonts w:asciiTheme="minorEastAsia" w:hAnsiTheme="minorEastAsia" w:hint="eastAsia"/>
        </w:rPr>
        <w:t>字典管理</w:t>
      </w:r>
      <w:bookmarkEnd w:id="47"/>
      <w:bookmarkEnd w:id="48"/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字典管理</w:t>
      </w:r>
    </w:p>
    <w:p w:rsidR="00B659ED" w:rsidRPr="000B5400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B659ED" w:rsidRPr="000B5400" w:rsidRDefault="00B659ED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F5244F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字典管理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对字典自定义信息维护进行添加、删除、修改操作。如图：</w:t>
      </w:r>
    </w:p>
    <w:p w:rsidR="00B659ED" w:rsidRDefault="00B659ED" w:rsidP="00B659ED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20421548" wp14:editId="223722D5">
            <wp:extent cx="5274310" cy="2637155"/>
            <wp:effectExtent l="0" t="0" r="254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DB69C6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49" w:name="_Toc491423279"/>
      <w:bookmarkStart w:id="50" w:name="_Toc495580133"/>
      <w:r w:rsidRPr="000B5400">
        <w:rPr>
          <w:rFonts w:asciiTheme="minorEastAsia" w:eastAsiaTheme="minorEastAsia" w:hAnsiTheme="minorEastAsia" w:hint="eastAsia"/>
        </w:rPr>
        <w:t>通用审批</w:t>
      </w:r>
      <w:bookmarkEnd w:id="49"/>
      <w:bookmarkEnd w:id="50"/>
    </w:p>
    <w:p w:rsidR="002E5CB7" w:rsidRPr="000B5400" w:rsidRDefault="002E5CB7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1" w:name="_Toc491423280"/>
      <w:bookmarkStart w:id="52" w:name="_Toc495580134"/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</w:t>
      </w:r>
      <w:bookmarkEnd w:id="51"/>
      <w:bookmarkEnd w:id="52"/>
    </w:p>
    <w:p w:rsidR="002E5CB7" w:rsidRPr="000B5400" w:rsidRDefault="002E5CB7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功能：对通用单进行审核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  <w:r w:rsidRPr="000B5400">
        <w:rPr>
          <w:rFonts w:asciiTheme="minorEastAsia" w:hAnsiTheme="minorEastAsia"/>
        </w:rPr>
        <w:t xml:space="preserve"> </w:t>
      </w:r>
    </w:p>
    <w:p w:rsidR="002E5CB7" w:rsidRPr="000B5400" w:rsidRDefault="002E5CB7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</w:t>
      </w:r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0CBD7058" wp14:editId="5A8B98C3">
            <wp:extent cx="5274310" cy="1596333"/>
            <wp:effectExtent l="0" t="0" r="2540" b="444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387064E8" wp14:editId="4ADBD99E">
            <wp:extent cx="5274310" cy="2391143"/>
            <wp:effectExtent l="0" t="0" r="2540" b="952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可以通过审核、拒绝以及转交他人审批。</w:t>
      </w:r>
    </w:p>
    <w:p w:rsidR="002E5CB7" w:rsidRPr="000B5400" w:rsidRDefault="002E5CB7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3" w:name="_Toc491423281"/>
      <w:bookmarkStart w:id="54" w:name="_Toc495580135"/>
      <w:r>
        <w:rPr>
          <w:rFonts w:asciiTheme="minorEastAsia" w:hAnsiTheme="minorEastAsia" w:hint="eastAsia"/>
        </w:rPr>
        <w:t>申请&amp;</w:t>
      </w:r>
      <w:r w:rsidRPr="000B5400">
        <w:rPr>
          <w:rFonts w:asciiTheme="minorEastAsia" w:hAnsiTheme="minorEastAsia" w:hint="eastAsia"/>
        </w:rPr>
        <w:t>跟踪</w:t>
      </w:r>
      <w:bookmarkEnd w:id="53"/>
      <w:bookmarkEnd w:id="54"/>
    </w:p>
    <w:p w:rsidR="002E5CB7" w:rsidRPr="000B5400" w:rsidRDefault="002E5CB7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功能：对通用单进行跟踪、查看</w:t>
      </w:r>
      <w:r>
        <w:rPr>
          <w:rFonts w:asciiTheme="minorEastAsia" w:hAnsiTheme="minorEastAsia" w:hint="eastAsia"/>
        </w:rPr>
        <w:t>以及添加通用申请单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2E5CB7" w:rsidRPr="000B5400" w:rsidRDefault="002E5CB7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点击进入“通用审批-跟踪”，如图：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70BF99FB" wp14:editId="01831D2F">
            <wp:extent cx="5274310" cy="2585877"/>
            <wp:effectExtent l="0" t="0" r="2540" b="508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点击右上角“添加申请”，如图：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1E03563D" wp14:editId="0110248D">
            <wp:extent cx="5274310" cy="2519338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添加标题、描述、附件以及审核人抄送人提交通用审批单。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在待审批和审批中状态的单子可以撤回再次编辑提交。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只有申请人、审批人以及抄送人能够看到通用申请单情况。</w:t>
      </w:r>
    </w:p>
    <w:p w:rsidR="00194BD2" w:rsidRPr="000B5400" w:rsidRDefault="00194BD2" w:rsidP="00DE5C3E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55" w:name="_Toc491423274"/>
      <w:bookmarkStart w:id="56" w:name="_Toc495580136"/>
      <w:r w:rsidRPr="000B5400">
        <w:rPr>
          <w:rFonts w:asciiTheme="minorEastAsia" w:eastAsiaTheme="minorEastAsia" w:hAnsiTheme="minorEastAsia" w:hint="eastAsia"/>
        </w:rPr>
        <w:t>费用管理</w:t>
      </w:r>
      <w:bookmarkEnd w:id="55"/>
      <w:bookmarkEnd w:id="56"/>
    </w:p>
    <w:p w:rsidR="00194BD2" w:rsidRPr="000B5400" w:rsidRDefault="00194BD2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7" w:name="_Toc491423275"/>
      <w:bookmarkStart w:id="58" w:name="_Toc495580137"/>
      <w:r w:rsidRPr="000B5400">
        <w:rPr>
          <w:rFonts w:asciiTheme="minorEastAsia" w:hAnsiTheme="minorEastAsia" w:hint="eastAsia"/>
        </w:rPr>
        <w:t>请款</w:t>
      </w:r>
      <w:r>
        <w:rPr>
          <w:rFonts w:asciiTheme="minorEastAsia" w:hAnsiTheme="minorEastAsia" w:hint="eastAsia"/>
        </w:rPr>
        <w:t>跟踪</w:t>
      </w:r>
      <w:bookmarkEnd w:id="57"/>
      <w:bookmarkEnd w:id="58"/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功能：员工需要用款，需通过此功能进行请款申请</w:t>
      </w:r>
      <w:r>
        <w:rPr>
          <w:rFonts w:asciiTheme="minorEastAsia" w:hAnsiTheme="minorEastAsia" w:hint="eastAsia"/>
        </w:rPr>
        <w:t>与请款跟踪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点击进入“请款</w:t>
      </w:r>
      <w:r>
        <w:rPr>
          <w:rFonts w:asciiTheme="minorEastAsia" w:hAnsiTheme="minorEastAsia" w:hint="eastAsia"/>
        </w:rPr>
        <w:t>跟踪</w:t>
      </w:r>
      <w:r w:rsidRPr="000B5400">
        <w:rPr>
          <w:rFonts w:asciiTheme="minorEastAsia" w:hAnsiTheme="minorEastAsia" w:hint="eastAsia"/>
        </w:rPr>
        <w:t>”，进入界面如图：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64C36AF" wp14:editId="14DABB62">
            <wp:extent cx="5400675" cy="2194024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1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625" cy="22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点击“添加请款”进入请款界面对填写请款</w:t>
      </w:r>
      <w:r w:rsidRPr="003D5F6F">
        <w:rPr>
          <w:rFonts w:asciiTheme="minorEastAsia" w:hAnsiTheme="minorEastAsia"/>
          <w:szCs w:val="21"/>
        </w:rPr>
        <w:t>相关信息</w:t>
      </w:r>
      <w:r w:rsidRPr="003D5F6F">
        <w:rPr>
          <w:rFonts w:asciiTheme="minorEastAsia" w:hAnsiTheme="minorEastAsia" w:hint="eastAsia"/>
          <w:szCs w:val="21"/>
        </w:rPr>
        <w:t>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26534FFB" wp14:editId="65301E8F">
            <wp:extent cx="5067300" cy="2490452"/>
            <wp:effectExtent l="0" t="0" r="0" b="571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112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5" cy="24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也</w:t>
      </w:r>
      <w:r w:rsidRPr="003D5F6F">
        <w:rPr>
          <w:rFonts w:asciiTheme="minorEastAsia" w:hAnsiTheme="minorEastAsia"/>
          <w:szCs w:val="21"/>
        </w:rPr>
        <w:t>可以进行</w:t>
      </w:r>
      <w:r w:rsidRPr="003D5F6F">
        <w:rPr>
          <w:rFonts w:asciiTheme="minorEastAsia" w:hAnsiTheme="minorEastAsia" w:hint="eastAsia"/>
          <w:szCs w:val="21"/>
        </w:rPr>
        <w:t>相关</w:t>
      </w:r>
      <w:r w:rsidRPr="003D5F6F">
        <w:rPr>
          <w:rFonts w:asciiTheme="minorEastAsia" w:hAnsiTheme="minorEastAsia"/>
          <w:szCs w:val="21"/>
        </w:rPr>
        <w:t>业务单据关联</w:t>
      </w:r>
      <w:r w:rsidRPr="003D5F6F">
        <w:rPr>
          <w:rFonts w:asciiTheme="minorEastAsia" w:hAnsiTheme="minorEastAsia" w:hint="eastAsia"/>
          <w:szCs w:val="21"/>
        </w:rPr>
        <w:t>，点击“业务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”进入单据</w:t>
      </w:r>
      <w:r w:rsidRPr="003D5F6F">
        <w:rPr>
          <w:rFonts w:asciiTheme="minorEastAsia" w:hAnsiTheme="minorEastAsia"/>
          <w:szCs w:val="21"/>
        </w:rPr>
        <w:t>界面选择需要关联的相应单据</w:t>
      </w:r>
      <w:r w:rsidRPr="003D5F6F">
        <w:rPr>
          <w:rFonts w:asciiTheme="minorEastAsia" w:hAnsiTheme="minorEastAsia" w:hint="eastAsia"/>
          <w:szCs w:val="21"/>
        </w:rPr>
        <w:t>点击添加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（按照实例要求这里为采购单进行请款申请）</w:t>
      </w:r>
      <w:r w:rsidRPr="003D5F6F">
        <w:rPr>
          <w:rFonts w:asciiTheme="minorEastAsia" w:hAnsiTheme="minorEastAsia"/>
          <w:szCs w:val="21"/>
        </w:rPr>
        <w:t>。如图</w:t>
      </w:r>
      <w:r w:rsidRPr="003D5F6F">
        <w:rPr>
          <w:rFonts w:asciiTheme="minorEastAsia" w:hAnsiTheme="minorEastAsia" w:hint="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02112DA4" wp14:editId="6810B050">
            <wp:extent cx="5067300" cy="1948962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113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27" cy="19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单据</w:t>
      </w:r>
      <w:r w:rsidRPr="003D5F6F">
        <w:rPr>
          <w:rFonts w:asciiTheme="minorEastAsia" w:hAnsiTheme="minorEastAsia"/>
          <w:szCs w:val="21"/>
        </w:rPr>
        <w:t>添加完成然后在附件信息中上</w:t>
      </w:r>
      <w:proofErr w:type="gramStart"/>
      <w:r w:rsidRPr="003D5F6F">
        <w:rPr>
          <w:rFonts w:asciiTheme="minorEastAsia" w:hAnsiTheme="minorEastAsia"/>
          <w:szCs w:val="21"/>
        </w:rPr>
        <w:t>传图片</w:t>
      </w:r>
      <w:proofErr w:type="gramEnd"/>
      <w:r w:rsidRPr="003D5F6F">
        <w:rPr>
          <w:rFonts w:asciiTheme="minorEastAsia" w:hAnsiTheme="minorEastAsia" w:hint="eastAsia"/>
          <w:szCs w:val="21"/>
        </w:rPr>
        <w:t>以及</w:t>
      </w:r>
      <w:r w:rsidRPr="003D5F6F">
        <w:rPr>
          <w:rFonts w:asciiTheme="minorEastAsia" w:hAnsiTheme="minorEastAsia"/>
          <w:szCs w:val="21"/>
        </w:rPr>
        <w:t>在审核与抄送人中添加审核人与抄送人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相关信息录入完毕点击提交</w:t>
      </w:r>
      <w:r w:rsidRPr="003D5F6F">
        <w:rPr>
          <w:rFonts w:asciiTheme="minorEastAsia" w:hAnsiTheme="minorEastAsia" w:hint="eastAsia"/>
          <w:szCs w:val="21"/>
        </w:rPr>
        <w:t>完成请款申请</w:t>
      </w:r>
      <w:r w:rsidRPr="003D5F6F">
        <w:rPr>
          <w:rFonts w:asciiTheme="minorEastAsia" w:hAnsiTheme="minorEastAsia"/>
          <w:szCs w:val="21"/>
        </w:rPr>
        <w:t>。</w:t>
      </w:r>
      <w:r w:rsidRPr="003D5F6F">
        <w:rPr>
          <w:rFonts w:asciiTheme="minorEastAsia" w:hAnsiTheme="minorEastAsia" w:hint="eastAsia"/>
          <w:szCs w:val="21"/>
        </w:rPr>
        <w:t>如图</w:t>
      </w:r>
      <w:r w:rsidRPr="003D5F6F">
        <w:rPr>
          <w:rFonts w:asciiTheme="minorEastAsia" w:hAnsiTheme="minor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 wp14:anchorId="6348CEB2" wp14:editId="7B2E6724">
            <wp:extent cx="5274310" cy="2286000"/>
            <wp:effectExtent l="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1114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请款申请完成，可以在“请款申请跟踪”界面查看请款信息。如图：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3E37C02C" wp14:editId="7BD427A1">
            <wp:extent cx="5274310" cy="1956435"/>
            <wp:effectExtent l="0" t="0" r="2540" b="571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Default="006B11B5" w:rsidP="006B11B5">
      <w:pPr>
        <w:rPr>
          <w:rFonts w:asciiTheme="minorEastAsia" w:hAnsiTheme="minorEastAsia"/>
        </w:rPr>
      </w:pP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完善请款信息，添加需要审批的审批人、抄送人，点击提交。进入审核。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只有申请人、审批人以及抄送人能够看到请款信息。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9" w:name="_Toc491423276"/>
      <w:bookmarkStart w:id="60" w:name="_Toc495580138"/>
      <w:r w:rsidRPr="000B5400">
        <w:rPr>
          <w:rFonts w:asciiTheme="minorEastAsia" w:hAnsiTheme="minorEastAsia" w:hint="eastAsia"/>
        </w:rPr>
        <w:t>报销</w:t>
      </w:r>
      <w:r>
        <w:rPr>
          <w:rFonts w:asciiTheme="minorEastAsia" w:hAnsiTheme="minorEastAsia" w:hint="eastAsia"/>
        </w:rPr>
        <w:t>&amp;还款</w:t>
      </w:r>
      <w:bookmarkEnd w:id="59"/>
      <w:bookmarkEnd w:id="60"/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功能：员工需要进行费用报销</w:t>
      </w:r>
      <w:r>
        <w:rPr>
          <w:rFonts w:asciiTheme="minorEastAsia" w:hAnsiTheme="minorEastAsia" w:hint="eastAsia"/>
        </w:rPr>
        <w:t>与还款</w:t>
      </w:r>
      <w:r w:rsidRPr="000B5400">
        <w:rPr>
          <w:rFonts w:asciiTheme="minorEastAsia" w:hAnsiTheme="minorEastAsia" w:hint="eastAsia"/>
        </w:rPr>
        <w:t>，需通过此功能进行报销申请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点击进入“报销</w:t>
      </w:r>
      <w:r>
        <w:rPr>
          <w:rFonts w:asciiTheme="minorEastAsia" w:hAnsiTheme="minorEastAsia" w:hint="eastAsia"/>
        </w:rPr>
        <w:t>&amp;还款</w:t>
      </w:r>
      <w:r w:rsidRPr="000B5400">
        <w:rPr>
          <w:rFonts w:asciiTheme="minorEastAsia" w:hAnsiTheme="minorEastAsia" w:hint="eastAsia"/>
        </w:rPr>
        <w:t>”界面，如图所示：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3F1EBE85" wp14:editId="197FDC05">
            <wp:extent cx="5566497" cy="1752600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9" cy="17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9F0AE9" w:rsidRDefault="00194BD2" w:rsidP="00194BD2">
      <w:pPr>
        <w:ind w:firstLine="420"/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</w:t>
      </w:r>
      <w:r>
        <w:rPr>
          <w:rFonts w:asciiTheme="minorEastAsia" w:hAnsiTheme="minorEastAsia" w:hint="eastAsia"/>
        </w:rPr>
        <w:t>通过报销单号</w:t>
      </w:r>
      <w:r w:rsidRPr="000B5400">
        <w:rPr>
          <w:rFonts w:asciiTheme="minorEastAsia" w:hAnsiTheme="minorEastAsia" w:hint="eastAsia"/>
        </w:rPr>
        <w:t>进入报销项目详情，根据项目类别查看报销信息。</w:t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noProof/>
        </w:rPr>
        <w:drawing>
          <wp:inline distT="0" distB="0" distL="0" distR="0" wp14:anchorId="59286E47" wp14:editId="7F1B780D">
            <wp:extent cx="1057143" cy="228571"/>
            <wp:effectExtent l="0" t="0" r="0" b="63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进入界面</w:t>
      </w:r>
      <w:r w:rsidRPr="000B5400">
        <w:rPr>
          <w:rFonts w:asciiTheme="minorEastAsia" w:hAnsiTheme="minorEastAsia" w:hint="eastAsia"/>
        </w:rPr>
        <w:t>，如图：</w:t>
      </w:r>
    </w:p>
    <w:p w:rsidR="00194BD2" w:rsidRPr="000B5400" w:rsidRDefault="00194BD2" w:rsidP="00194BD2">
      <w:pPr>
        <w:rPr>
          <w:rFonts w:asciiTheme="minorEastAsia" w:hAnsiTheme="minorEastAsia"/>
          <w:noProof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5BD977E4" wp14:editId="40D958B2">
            <wp:extent cx="5894933" cy="28479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81" cy="2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  <w:noProof/>
        </w:rPr>
      </w:pPr>
      <w:r w:rsidRPr="000B5400">
        <w:rPr>
          <w:rFonts w:asciiTheme="minorEastAsia" w:hAnsiTheme="minorEastAsia" w:hint="eastAsia"/>
          <w:noProof/>
        </w:rPr>
        <w:t>添加报销单信息，及申请项目，如图所示：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6D2C6998" wp14:editId="5BDBF09E">
            <wp:extent cx="5381625" cy="1819275"/>
            <wp:effectExtent l="0" t="0" r="9525" b="952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97" cy="18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点击“</w:t>
      </w:r>
      <w:r>
        <w:rPr>
          <w:noProof/>
        </w:rPr>
        <w:drawing>
          <wp:inline distT="0" distB="0" distL="0" distR="0" wp14:anchorId="1FAAB5BE" wp14:editId="730AF36A">
            <wp:extent cx="600000" cy="219048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400">
        <w:rPr>
          <w:rFonts w:asciiTheme="minorEastAsia" w:hAnsiTheme="minorEastAsia" w:hint="eastAsia"/>
        </w:rPr>
        <w:t>”，可以添加需要挂账的业务单据</w:t>
      </w:r>
      <w:r>
        <w:rPr>
          <w:rFonts w:asciiTheme="minorEastAsia" w:hAnsiTheme="minorEastAsia" w:hint="eastAsia"/>
        </w:rPr>
        <w:t>这个可以选择业务类型，选择相关业务单号点击</w:t>
      </w:r>
      <w:r>
        <w:rPr>
          <w:noProof/>
        </w:rPr>
        <w:drawing>
          <wp:inline distT="0" distB="0" distL="0" distR="0" wp14:anchorId="06292EF5" wp14:editId="74FB33CF">
            <wp:extent cx="609524" cy="285714"/>
            <wp:effectExtent l="0" t="0" r="635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完成业务单据的添加</w:t>
      </w:r>
      <w:r w:rsidRPr="000B5400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如图：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63FF7EFD" wp14:editId="5BB7943D">
            <wp:extent cx="5274310" cy="175450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6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可以将需要报销的单据添加进附件信息，添加完审核人、抄送人后点击提交。进入审核状态。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只有申请人、审批人以及抄送人能够看到报销信息。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61" w:name="_Toc491423277"/>
      <w:bookmarkStart w:id="62" w:name="_Toc495580139"/>
      <w:r w:rsidRPr="000B5400">
        <w:rPr>
          <w:rFonts w:asciiTheme="minorEastAsia" w:hAnsiTheme="minorEastAsia" w:hint="eastAsia"/>
        </w:rPr>
        <w:t>审核</w:t>
      </w:r>
      <w:bookmarkEnd w:id="61"/>
      <w:bookmarkEnd w:id="62"/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功能：报销和请款操作需要进行审核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Default="00194BD2" w:rsidP="00624EF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进入“审核”菜单，报销和请款</w:t>
      </w:r>
      <w:r>
        <w:rPr>
          <w:rFonts w:asciiTheme="minorEastAsia" w:hAnsiTheme="minorEastAsia" w:hint="eastAsia"/>
        </w:rPr>
        <w:t>审核</w:t>
      </w:r>
      <w:r w:rsidRPr="000B5400">
        <w:rPr>
          <w:rFonts w:asciiTheme="minorEastAsia" w:hAnsiTheme="minorEastAsia" w:hint="eastAsia"/>
        </w:rPr>
        <w:t>添加了审核人的可以对申请进行审核操作</w:t>
      </w:r>
      <w:r>
        <w:rPr>
          <w:rFonts w:asciiTheme="minorEastAsia" w:hAnsiTheme="minorEastAsia" w:hint="eastAsia"/>
        </w:rPr>
        <w:t>。如下图：</w:t>
      </w:r>
    </w:p>
    <w:p w:rsidR="00194BD2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5B64DF91" wp14:editId="47E1A201">
            <wp:extent cx="5274310" cy="114871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7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点击操作</w:t>
      </w:r>
      <w:r>
        <w:rPr>
          <w:noProof/>
        </w:rPr>
        <w:drawing>
          <wp:inline distT="0" distB="0" distL="0" distR="0" wp14:anchorId="3610E285" wp14:editId="40CEE035">
            <wp:extent cx="561905" cy="27619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进入审核界面</w:t>
      </w:r>
      <w:r w:rsidRPr="000B5400">
        <w:rPr>
          <w:rFonts w:asciiTheme="minorEastAsia" w:hAnsiTheme="minorEastAsia" w:hint="eastAsia"/>
        </w:rPr>
        <w:t>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5B7C2D90" wp14:editId="45ECE51F">
            <wp:extent cx="5391303" cy="2036066"/>
            <wp:effectExtent l="0" t="0" r="0" b="254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40" cy="20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624EF7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lastRenderedPageBreak/>
        <w:t>勾选需要</w:t>
      </w:r>
      <w:proofErr w:type="gramEnd"/>
      <w:r w:rsidRPr="000B5400">
        <w:rPr>
          <w:rFonts w:asciiTheme="minorEastAsia" w:hAnsiTheme="minorEastAsia" w:hint="eastAsia"/>
        </w:rPr>
        <w:t>出账的账号，如员工</w:t>
      </w:r>
      <w:proofErr w:type="gramStart"/>
      <w:r w:rsidRPr="000B5400">
        <w:rPr>
          <w:rFonts w:asciiTheme="minorEastAsia" w:hAnsiTheme="minorEastAsia" w:hint="eastAsia"/>
        </w:rPr>
        <w:t>有请款</w:t>
      </w:r>
      <w:proofErr w:type="gramEnd"/>
      <w:r w:rsidRPr="000B5400">
        <w:rPr>
          <w:rFonts w:asciiTheme="minorEastAsia" w:hAnsiTheme="minorEastAsia" w:hint="eastAsia"/>
        </w:rPr>
        <w:t>可以进行欠款抵消操作。</w:t>
      </w:r>
    </w:p>
    <w:p w:rsidR="00194BD2" w:rsidRPr="000B5400" w:rsidRDefault="00194BD2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63" w:name="_Toc491423278"/>
      <w:bookmarkStart w:id="64" w:name="_Toc495580140"/>
      <w:r w:rsidRPr="000B5400">
        <w:rPr>
          <w:rFonts w:asciiTheme="minorEastAsia" w:hAnsiTheme="minorEastAsia" w:hint="eastAsia"/>
        </w:rPr>
        <w:t>处理</w:t>
      </w:r>
      <w:bookmarkEnd w:id="63"/>
      <w:bookmarkEnd w:id="64"/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624EF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功能：已经报销审核和请款审核过后的单子，财务需要进行挂账处理</w:t>
      </w:r>
    </w:p>
    <w:p w:rsidR="00194BD2" w:rsidRPr="000B5400" w:rsidRDefault="00194BD2" w:rsidP="00624EF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BE21FF">
        <w:rPr>
          <w:rFonts w:asciiTheme="minorEastAsia" w:hAnsiTheme="minorEastAsia" w:hint="eastAsia"/>
        </w:rPr>
        <w:t>计划经理</w:t>
      </w:r>
    </w:p>
    <w:p w:rsidR="00194BD2" w:rsidRPr="000B5400" w:rsidRDefault="00194BD2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Default="00194BD2" w:rsidP="006C2E01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点击进入处理，进入</w:t>
      </w:r>
      <w:r>
        <w:rPr>
          <w:rFonts w:asciiTheme="minorEastAsia" w:hAnsiTheme="minorEastAsia" w:hint="eastAsia"/>
        </w:rPr>
        <w:t>报销处理与</w:t>
      </w:r>
      <w:r w:rsidRPr="000B5400">
        <w:rPr>
          <w:rFonts w:asciiTheme="minorEastAsia" w:hAnsiTheme="minorEastAsia" w:hint="eastAsia"/>
        </w:rPr>
        <w:t>请款处理界面</w:t>
      </w:r>
      <w:r>
        <w:rPr>
          <w:rFonts w:asciiTheme="minorEastAsia" w:hAnsiTheme="minorEastAsia" w:hint="eastAsia"/>
        </w:rPr>
        <w:t>。</w:t>
      </w:r>
      <w:r w:rsidRPr="000B5400">
        <w:rPr>
          <w:rFonts w:asciiTheme="minorEastAsia" w:hAnsiTheme="minorEastAsia" w:hint="eastAsia"/>
        </w:rPr>
        <w:t>如图：</w:t>
      </w:r>
    </w:p>
    <w:p w:rsidR="00194BD2" w:rsidRDefault="00194BD2" w:rsidP="006C2E01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62867020" wp14:editId="5A887708">
            <wp:extent cx="5274259" cy="753465"/>
            <wp:effectExtent l="0" t="0" r="3175" b="889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9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6C2E0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点击“处理”进入处理界面。如图：</w:t>
      </w:r>
    </w:p>
    <w:p w:rsidR="002E5CB7" w:rsidRPr="00194BD2" w:rsidRDefault="00194BD2" w:rsidP="00B659ED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404B4DF7" wp14:editId="23FAD154">
            <wp:extent cx="5276850" cy="2247900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400">
        <w:rPr>
          <w:rFonts w:asciiTheme="minorEastAsia" w:hAnsiTheme="minorEastAsia" w:hint="eastAsia"/>
        </w:rPr>
        <w:t>选择需要出账的单位和账号进行挂账。</w:t>
      </w:r>
    </w:p>
    <w:p w:rsidR="003024D4" w:rsidRPr="003024D4" w:rsidRDefault="003024D4" w:rsidP="00DE5C3E">
      <w:pPr>
        <w:pStyle w:val="2"/>
        <w:numPr>
          <w:ilvl w:val="1"/>
          <w:numId w:val="1"/>
        </w:numPr>
      </w:pPr>
      <w:bookmarkStart w:id="65" w:name="_Toc495580141"/>
      <w:r>
        <w:rPr>
          <w:rFonts w:hint="eastAsia"/>
        </w:rPr>
        <w:t>报表</w:t>
      </w:r>
      <w:r w:rsidR="008860FB">
        <w:rPr>
          <w:rFonts w:hint="eastAsia"/>
        </w:rPr>
        <w:t>统计</w:t>
      </w:r>
      <w:bookmarkEnd w:id="65"/>
    </w:p>
    <w:p w:rsidR="0032460F" w:rsidRDefault="00BE21FF" w:rsidP="00DE5C3E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6" w:name="_Toc495580142"/>
      <w:proofErr w:type="gramStart"/>
      <w:r w:rsidR="0032460F">
        <w:rPr>
          <w:rFonts w:hint="eastAsia"/>
        </w:rPr>
        <w:t>采购日</w:t>
      </w:r>
      <w:proofErr w:type="gramEnd"/>
      <w:r w:rsidR="0032460F">
        <w:rPr>
          <w:rFonts w:hint="eastAsia"/>
        </w:rPr>
        <w:t>报表</w:t>
      </w:r>
      <w:bookmarkEnd w:id="66"/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Pr="00D30555" w:rsidRDefault="0032460F" w:rsidP="0032460F">
      <w:r>
        <w:rPr>
          <w:rFonts w:hint="eastAsia"/>
        </w:rPr>
        <w:t>功能：可以对当日销售配件进行统计</w:t>
      </w:r>
    </w:p>
    <w:p w:rsidR="0032460F" w:rsidRPr="00663612" w:rsidRDefault="0032460F" w:rsidP="0032460F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lastRenderedPageBreak/>
        <w:t>操作</w:t>
      </w:r>
    </w:p>
    <w:p w:rsidR="009D6ED9" w:rsidRPr="003D5F6F" w:rsidRDefault="009D6ED9" w:rsidP="009D6ED9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在“报表统计”中打开“采购日报表”进入界面可以根据条件进行数据筛选，在此进行了一笔采购单，和一笔采购退货单，在报表可以详细的看到两笔单子的仓库、类型、数量、总金额及已付和未付金额。如图：</w:t>
      </w:r>
    </w:p>
    <w:p w:rsidR="009D6ED9" w:rsidRDefault="009D6ED9" w:rsidP="009D6ED9">
      <w:pPr>
        <w:rPr>
          <w:rFonts w:asciiTheme="minorEastAsia" w:hAnsiTheme="minorEastAsia"/>
          <w:color w:val="FF0000"/>
          <w:szCs w:val="21"/>
        </w:rPr>
      </w:pPr>
      <w:r w:rsidRPr="003D5F6F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5A2576CC" wp14:editId="6A4B691E">
            <wp:extent cx="5274310" cy="210185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Pr="00D30555" w:rsidRDefault="009D6ED9" w:rsidP="0032460F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A0C8B26" wp14:editId="7E43162E">
            <wp:extent cx="895475" cy="2857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A4562F">
        <w:rPr>
          <w:rFonts w:hint="eastAsia"/>
        </w:rPr>
        <w:t>报表</w:t>
      </w:r>
      <w:r>
        <w:rPr>
          <w:rFonts w:hint="eastAsia"/>
        </w:rPr>
        <w:t>信息。</w:t>
      </w:r>
    </w:p>
    <w:p w:rsidR="0032460F" w:rsidRDefault="0032460F" w:rsidP="00DE5C3E">
      <w:pPr>
        <w:pStyle w:val="3"/>
        <w:numPr>
          <w:ilvl w:val="2"/>
          <w:numId w:val="1"/>
        </w:numPr>
      </w:pPr>
      <w:bookmarkStart w:id="67" w:name="_Toc495580143"/>
      <w:r>
        <w:rPr>
          <w:rFonts w:hint="eastAsia"/>
        </w:rPr>
        <w:t>热销配件</w:t>
      </w:r>
      <w:r w:rsidR="00512A62">
        <w:rPr>
          <w:rFonts w:hint="eastAsia"/>
        </w:rPr>
        <w:t>统计</w:t>
      </w:r>
      <w:bookmarkEnd w:id="67"/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Default="0032460F" w:rsidP="0032460F">
      <w:r>
        <w:rPr>
          <w:rFonts w:hint="eastAsia"/>
        </w:rPr>
        <w:t>功能：对配件的销售情况进行统计和查看</w:t>
      </w:r>
    </w:p>
    <w:p w:rsidR="0032460F" w:rsidRPr="00663612" w:rsidRDefault="0032460F" w:rsidP="0032460F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D909BB">
        <w:rPr>
          <w:rFonts w:asciiTheme="minorEastAsia" w:hAnsiTheme="minorEastAsia" w:hint="eastAsia"/>
          <w:color w:val="000000" w:themeColor="text1"/>
          <w:szCs w:val="21"/>
        </w:rPr>
        <w:t>在“报表统计”中打开“热销配件统计”进入界面可以根据条件进行数据筛选，在实例中只发生了两种配件的销售，在报表内可以详细看到两种配件的单个与合计销售总额、成本、毛利及毛利率，这里是以销售毛利进行降序排列的。如图：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lastRenderedPageBreak/>
        <w:drawing>
          <wp:inline distT="0" distB="0" distL="0" distR="0" wp14:anchorId="26B78385" wp14:editId="693D3F89">
            <wp:extent cx="5207795" cy="23145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34" cy="231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BE21FF" w:rsidP="00DE5C3E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8" w:name="_Toc495580144"/>
      <w:r w:rsidR="00110E38">
        <w:rPr>
          <w:rFonts w:hint="eastAsia"/>
        </w:rPr>
        <w:t>采购配件明细</w:t>
      </w:r>
      <w:bookmarkEnd w:id="68"/>
    </w:p>
    <w:p w:rsidR="00110E38" w:rsidRDefault="00110E38" w:rsidP="00110E38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110E38" w:rsidRDefault="00110E38" w:rsidP="00110E38">
      <w:r>
        <w:rPr>
          <w:rFonts w:hint="eastAsia"/>
        </w:rPr>
        <w:t>功能：对采购配件明细进行查看</w:t>
      </w:r>
    </w:p>
    <w:p w:rsidR="00110E38" w:rsidRPr="00E46D65" w:rsidRDefault="00110E38" w:rsidP="00110E38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110E38" w:rsidRDefault="00110E38" w:rsidP="00110E38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65A7F" w:rsidRPr="00D65A7F" w:rsidRDefault="00D65A7F" w:rsidP="00D65A7F">
      <w:pPr>
        <w:rPr>
          <w:rFonts w:asciiTheme="minorEastAsia" w:hAnsiTheme="minorEastAsia"/>
          <w:color w:val="000000" w:themeColor="text1"/>
          <w:szCs w:val="21"/>
        </w:rPr>
      </w:pPr>
      <w:r w:rsidRPr="00D65A7F">
        <w:rPr>
          <w:rFonts w:asciiTheme="minorEastAsia" w:hAnsiTheme="minorEastAsia" w:hint="eastAsia"/>
          <w:color w:val="000000" w:themeColor="text1"/>
          <w:szCs w:val="21"/>
        </w:rPr>
        <w:t>在“报表统计”中打开“采购配件明细”进入界面可以根据条件进行数据筛选，在此进行了一笔采购单，和一笔采购退货单，在报表可以详细的看到两笔单子详细的采购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或采退的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配件及数量所在仓库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仓位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、业务员、总金额和业务单号。如图：</w:t>
      </w:r>
    </w:p>
    <w:p w:rsidR="00110E38" w:rsidRPr="00D65A7F" w:rsidRDefault="00D65A7F" w:rsidP="00110E3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3D0F3ABD" wp14:editId="0C4D3EA7">
            <wp:extent cx="5274310" cy="2522220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BE21FF" w:rsidP="00DE5C3E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 xml:space="preserve"> </w:t>
      </w:r>
      <w:bookmarkStart w:id="69" w:name="_Toc495580145"/>
      <w:r w:rsidR="0032460F">
        <w:rPr>
          <w:rFonts w:hint="eastAsia"/>
        </w:rPr>
        <w:t>采购统计（供应商）</w:t>
      </w:r>
      <w:bookmarkEnd w:id="69"/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Default="0032460F" w:rsidP="0032460F">
      <w:r>
        <w:rPr>
          <w:rFonts w:hint="eastAsia"/>
        </w:rPr>
        <w:t>功能：按照供应商对采购的配件的金额进行统计</w:t>
      </w:r>
    </w:p>
    <w:p w:rsidR="0032460F" w:rsidRPr="00663612" w:rsidRDefault="0032460F" w:rsidP="0032460F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32460F" w:rsidRDefault="0032460F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90112" w:rsidRPr="00D90112" w:rsidRDefault="00D90112" w:rsidP="00D90112">
      <w:pPr>
        <w:rPr>
          <w:rFonts w:asciiTheme="minorEastAsia" w:hAnsiTheme="minorEastAsia"/>
          <w:color w:val="000000" w:themeColor="text1"/>
          <w:szCs w:val="21"/>
        </w:rPr>
      </w:pPr>
      <w:r w:rsidRPr="00D90112">
        <w:rPr>
          <w:rFonts w:asciiTheme="minorEastAsia" w:hAnsiTheme="minorEastAsia" w:hint="eastAsia"/>
          <w:color w:val="000000" w:themeColor="text1"/>
          <w:szCs w:val="21"/>
        </w:rPr>
        <w:t>在“报表统计”中打开“采购供应商统计”进入界面可以根据条件进行数据筛选，在本实例中只添加了一个供应商，在采购供应</w:t>
      </w:r>
      <w:proofErr w:type="gramStart"/>
      <w:r w:rsidRPr="00D90112">
        <w:rPr>
          <w:rFonts w:asciiTheme="minorEastAsia" w:hAnsiTheme="minorEastAsia" w:hint="eastAsia"/>
          <w:color w:val="000000" w:themeColor="text1"/>
          <w:szCs w:val="21"/>
        </w:rPr>
        <w:t>商统计</w:t>
      </w:r>
      <w:proofErr w:type="gramEnd"/>
      <w:r w:rsidRPr="00D90112">
        <w:rPr>
          <w:rFonts w:asciiTheme="minorEastAsia" w:hAnsiTheme="minorEastAsia" w:hint="eastAsia"/>
          <w:color w:val="000000" w:themeColor="text1"/>
          <w:szCs w:val="21"/>
        </w:rPr>
        <w:t>可以看到</w:t>
      </w:r>
      <w:proofErr w:type="gramStart"/>
      <w:r w:rsidRPr="00D90112">
        <w:rPr>
          <w:rFonts w:asciiTheme="minorEastAsia" w:hAnsiTheme="minorEastAsia" w:hint="eastAsia"/>
          <w:color w:val="000000" w:themeColor="text1"/>
          <w:szCs w:val="21"/>
        </w:rPr>
        <w:t>采购采退数量</w:t>
      </w:r>
      <w:proofErr w:type="gramEnd"/>
      <w:r w:rsidRPr="00D90112">
        <w:rPr>
          <w:rFonts w:asciiTheme="minorEastAsia" w:hAnsiTheme="minorEastAsia" w:hint="eastAsia"/>
          <w:color w:val="000000" w:themeColor="text1"/>
          <w:szCs w:val="21"/>
        </w:rPr>
        <w:t>、总金额、支付金额、机器欠款金额。如图：</w:t>
      </w:r>
    </w:p>
    <w:p w:rsidR="00D90112" w:rsidRPr="00D90112" w:rsidRDefault="00D90112" w:rsidP="00D90112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6ACA497E" wp14:editId="6D726241">
            <wp:extent cx="5274310" cy="1757045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BE21FF" w:rsidP="00DE5C3E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70" w:name="_Toc495580146"/>
      <w:proofErr w:type="gramStart"/>
      <w:r w:rsidR="0032460F">
        <w:rPr>
          <w:rFonts w:hint="eastAsia"/>
        </w:rPr>
        <w:t>库龄统计</w:t>
      </w:r>
      <w:bookmarkEnd w:id="70"/>
      <w:proofErr w:type="gramEnd"/>
    </w:p>
    <w:p w:rsidR="007A4707" w:rsidRDefault="007A4707" w:rsidP="00DE5C3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7A4707" w:rsidRDefault="007A4707" w:rsidP="007A4707">
      <w:r>
        <w:rPr>
          <w:rFonts w:hint="eastAsia"/>
        </w:rPr>
        <w:t>功能：可以</w:t>
      </w:r>
      <w:r w:rsidR="009D26BA">
        <w:rPr>
          <w:rFonts w:hint="eastAsia"/>
        </w:rPr>
        <w:t>通过不同的仓库对其配件的在库时间</w:t>
      </w:r>
      <w:r>
        <w:rPr>
          <w:rFonts w:hint="eastAsia"/>
        </w:rPr>
        <w:t>进行统计</w:t>
      </w:r>
    </w:p>
    <w:p w:rsidR="007A4707" w:rsidRPr="00663612" w:rsidRDefault="007A4707" w:rsidP="007A4707">
      <w:r>
        <w:rPr>
          <w:rFonts w:hint="eastAsia"/>
        </w:rPr>
        <w:t>角色：</w:t>
      </w:r>
      <w:r w:rsidR="00BE21FF">
        <w:rPr>
          <w:rFonts w:hint="eastAsia"/>
        </w:rPr>
        <w:t>计划经理</w:t>
      </w:r>
    </w:p>
    <w:p w:rsidR="007A4707" w:rsidRDefault="007A4707" w:rsidP="00DE5C3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B01088">
        <w:rPr>
          <w:rFonts w:asciiTheme="minorEastAsia" w:hAnsiTheme="minorEastAsia" w:hint="eastAsia"/>
          <w:color w:val="000000" w:themeColor="text1"/>
          <w:szCs w:val="21"/>
        </w:rPr>
        <w:t>在“报表统计”中打开“库龄统计”进入界面可以根据条件进行数据筛选，在报表内可以详细看到配件的库存信息以及在库天数，根据配件所在库存的天数用户可以及时的调整配件销售策略。如图：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lastRenderedPageBreak/>
        <w:drawing>
          <wp:inline distT="0" distB="0" distL="0" distR="0" wp14:anchorId="1FB07C86" wp14:editId="50A5D44E">
            <wp:extent cx="5274310" cy="194310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E94" w:rsidRPr="00265E94" w:rsidRDefault="007A4707" w:rsidP="00265E94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07E4528" wp14:editId="372FF942">
            <wp:extent cx="895475" cy="28579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B01088">
        <w:rPr>
          <w:rFonts w:hint="eastAsia"/>
        </w:rPr>
        <w:t>报表</w:t>
      </w:r>
      <w:r>
        <w:rPr>
          <w:rFonts w:hint="eastAsia"/>
        </w:rPr>
        <w:t>信息。</w:t>
      </w:r>
    </w:p>
    <w:sectPr w:rsidR="00265E94" w:rsidRPr="00265E94" w:rsidSect="00F9101A">
      <w:headerReference w:type="default" r:id="rId103"/>
      <w:footerReference w:type="default" r:id="rId104"/>
      <w:pgSz w:w="11906" w:h="16838"/>
      <w:pgMar w:top="1440" w:right="1800" w:bottom="1440" w:left="1800" w:header="567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9F4" w:rsidRDefault="00C669F4" w:rsidP="00B86E94">
      <w:r>
        <w:separator/>
      </w:r>
    </w:p>
  </w:endnote>
  <w:endnote w:type="continuationSeparator" w:id="0">
    <w:p w:rsidR="00C669F4" w:rsidRDefault="00C669F4" w:rsidP="00B8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1FF" w:rsidRDefault="00BE21FF" w:rsidP="00F9101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02BEF" w:rsidRPr="00302BEF">
      <w:rPr>
        <w:noProof/>
        <w:lang w:val="zh-CN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9F4" w:rsidRDefault="00C669F4" w:rsidP="00B86E94">
      <w:r>
        <w:separator/>
      </w:r>
    </w:p>
  </w:footnote>
  <w:footnote w:type="continuationSeparator" w:id="0">
    <w:p w:rsidR="00C669F4" w:rsidRDefault="00C669F4" w:rsidP="00B8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1FF" w:rsidRDefault="00BE21FF" w:rsidP="00F9101A">
    <w:pPr>
      <w:pStyle w:val="a3"/>
      <w:jc w:val="right"/>
    </w:pPr>
    <w:r>
      <w:rPr>
        <w:noProof/>
      </w:rPr>
      <w:drawing>
        <wp:inline distT="0" distB="0" distL="0" distR="0" wp14:anchorId="6AE9CA90" wp14:editId="260CDA32">
          <wp:extent cx="961905" cy="371429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1905" cy="3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843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E59176D"/>
    <w:multiLevelType w:val="hybridMultilevel"/>
    <w:tmpl w:val="D864093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B5F3879"/>
    <w:multiLevelType w:val="hybridMultilevel"/>
    <w:tmpl w:val="47FC1C4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>
    <w:nsid w:val="1EF14DF3"/>
    <w:multiLevelType w:val="hybridMultilevel"/>
    <w:tmpl w:val="C946031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6B0735D"/>
    <w:multiLevelType w:val="hybridMultilevel"/>
    <w:tmpl w:val="0C6E4A3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30D92670"/>
    <w:multiLevelType w:val="hybridMultilevel"/>
    <w:tmpl w:val="BDDC4E84"/>
    <w:lvl w:ilvl="0" w:tplc="56C889C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8112788"/>
    <w:multiLevelType w:val="hybridMultilevel"/>
    <w:tmpl w:val="B3149C7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7">
    <w:nsid w:val="413B2C97"/>
    <w:multiLevelType w:val="hybridMultilevel"/>
    <w:tmpl w:val="9BA0F1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20E4CBB"/>
    <w:multiLevelType w:val="hybridMultilevel"/>
    <w:tmpl w:val="79A403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5353B26"/>
    <w:multiLevelType w:val="hybridMultilevel"/>
    <w:tmpl w:val="C48221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0">
    <w:nsid w:val="5B6D20F5"/>
    <w:multiLevelType w:val="hybridMultilevel"/>
    <w:tmpl w:val="2354DA3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E8D017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5F157B61"/>
    <w:multiLevelType w:val="hybridMultilevel"/>
    <w:tmpl w:val="1D606CA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C2100A9"/>
    <w:multiLevelType w:val="hybridMultilevel"/>
    <w:tmpl w:val="6B9E1E58"/>
    <w:lvl w:ilvl="0" w:tplc="0409000D">
      <w:start w:val="1"/>
      <w:numFmt w:val="bullet"/>
      <w:lvlText w:val="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2"/>
  </w:num>
  <w:num w:numId="10">
    <w:abstractNumId w:val="1"/>
  </w:num>
  <w:num w:numId="11">
    <w:abstractNumId w:val="4"/>
  </w:num>
  <w:num w:numId="12">
    <w:abstractNumId w:val="11"/>
  </w:num>
  <w:num w:numId="13">
    <w:abstractNumId w:val="7"/>
  </w:num>
  <w:num w:numId="1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14"/>
    <w:rsid w:val="0000456A"/>
    <w:rsid w:val="00011643"/>
    <w:rsid w:val="00024B1C"/>
    <w:rsid w:val="00024D41"/>
    <w:rsid w:val="00026C5B"/>
    <w:rsid w:val="000332C5"/>
    <w:rsid w:val="00046527"/>
    <w:rsid w:val="00063319"/>
    <w:rsid w:val="00081B09"/>
    <w:rsid w:val="00081CCC"/>
    <w:rsid w:val="00082B4F"/>
    <w:rsid w:val="00086A53"/>
    <w:rsid w:val="00086DA6"/>
    <w:rsid w:val="00095646"/>
    <w:rsid w:val="000976BB"/>
    <w:rsid w:val="000B0FEA"/>
    <w:rsid w:val="000D402C"/>
    <w:rsid w:val="000D48AA"/>
    <w:rsid w:val="000E3472"/>
    <w:rsid w:val="000E3BA4"/>
    <w:rsid w:val="000F43D6"/>
    <w:rsid w:val="0010425E"/>
    <w:rsid w:val="00107727"/>
    <w:rsid w:val="00110E38"/>
    <w:rsid w:val="0011208A"/>
    <w:rsid w:val="00131B22"/>
    <w:rsid w:val="001426C3"/>
    <w:rsid w:val="0015622B"/>
    <w:rsid w:val="00156D57"/>
    <w:rsid w:val="00157ADA"/>
    <w:rsid w:val="00165CBE"/>
    <w:rsid w:val="0016655D"/>
    <w:rsid w:val="00186CC1"/>
    <w:rsid w:val="00194BD2"/>
    <w:rsid w:val="001A2800"/>
    <w:rsid w:val="001B1C6D"/>
    <w:rsid w:val="001C3FFC"/>
    <w:rsid w:val="001D13DC"/>
    <w:rsid w:val="001E3DE1"/>
    <w:rsid w:val="001F3C6B"/>
    <w:rsid w:val="001F3FE5"/>
    <w:rsid w:val="00207692"/>
    <w:rsid w:val="00210AD6"/>
    <w:rsid w:val="0021285C"/>
    <w:rsid w:val="002240C9"/>
    <w:rsid w:val="002258CB"/>
    <w:rsid w:val="00227221"/>
    <w:rsid w:val="00257362"/>
    <w:rsid w:val="00257CD8"/>
    <w:rsid w:val="002627D7"/>
    <w:rsid w:val="002634C2"/>
    <w:rsid w:val="00265E94"/>
    <w:rsid w:val="00277412"/>
    <w:rsid w:val="00282AC0"/>
    <w:rsid w:val="00290D81"/>
    <w:rsid w:val="002A6386"/>
    <w:rsid w:val="002D16A1"/>
    <w:rsid w:val="002D5FBB"/>
    <w:rsid w:val="002D6CAD"/>
    <w:rsid w:val="002E2728"/>
    <w:rsid w:val="002E5CB7"/>
    <w:rsid w:val="002F0FE6"/>
    <w:rsid w:val="002F7A86"/>
    <w:rsid w:val="003024D4"/>
    <w:rsid w:val="00302BEF"/>
    <w:rsid w:val="00307A36"/>
    <w:rsid w:val="00307D4B"/>
    <w:rsid w:val="003107CB"/>
    <w:rsid w:val="00311970"/>
    <w:rsid w:val="00313DC3"/>
    <w:rsid w:val="0032460F"/>
    <w:rsid w:val="00324CAD"/>
    <w:rsid w:val="003306ED"/>
    <w:rsid w:val="003326CB"/>
    <w:rsid w:val="00333280"/>
    <w:rsid w:val="0034445E"/>
    <w:rsid w:val="003514D8"/>
    <w:rsid w:val="00356461"/>
    <w:rsid w:val="00361522"/>
    <w:rsid w:val="00374308"/>
    <w:rsid w:val="00382ED1"/>
    <w:rsid w:val="003847F0"/>
    <w:rsid w:val="0039058B"/>
    <w:rsid w:val="00394EE6"/>
    <w:rsid w:val="003A0058"/>
    <w:rsid w:val="003A59E6"/>
    <w:rsid w:val="003A7D26"/>
    <w:rsid w:val="003C1133"/>
    <w:rsid w:val="003D0C09"/>
    <w:rsid w:val="003E02F5"/>
    <w:rsid w:val="003E29C2"/>
    <w:rsid w:val="003F6FCD"/>
    <w:rsid w:val="003F76B5"/>
    <w:rsid w:val="004006FA"/>
    <w:rsid w:val="004142E3"/>
    <w:rsid w:val="00425386"/>
    <w:rsid w:val="004315A7"/>
    <w:rsid w:val="00442D5C"/>
    <w:rsid w:val="00447425"/>
    <w:rsid w:val="00461E64"/>
    <w:rsid w:val="00463FE4"/>
    <w:rsid w:val="00464DDD"/>
    <w:rsid w:val="00471B27"/>
    <w:rsid w:val="0047663E"/>
    <w:rsid w:val="00491319"/>
    <w:rsid w:val="004B308E"/>
    <w:rsid w:val="004D53C3"/>
    <w:rsid w:val="004E4659"/>
    <w:rsid w:val="004E77BD"/>
    <w:rsid w:val="0050063B"/>
    <w:rsid w:val="00503A85"/>
    <w:rsid w:val="00505602"/>
    <w:rsid w:val="00511786"/>
    <w:rsid w:val="00512A62"/>
    <w:rsid w:val="00524F8D"/>
    <w:rsid w:val="005269AB"/>
    <w:rsid w:val="00533973"/>
    <w:rsid w:val="00551727"/>
    <w:rsid w:val="005555BE"/>
    <w:rsid w:val="00560F77"/>
    <w:rsid w:val="00564B3F"/>
    <w:rsid w:val="005707F6"/>
    <w:rsid w:val="00572A13"/>
    <w:rsid w:val="0057790E"/>
    <w:rsid w:val="00582799"/>
    <w:rsid w:val="00584E42"/>
    <w:rsid w:val="00585154"/>
    <w:rsid w:val="00585492"/>
    <w:rsid w:val="005921CD"/>
    <w:rsid w:val="005A2026"/>
    <w:rsid w:val="005A6A5E"/>
    <w:rsid w:val="005B4639"/>
    <w:rsid w:val="005B52BC"/>
    <w:rsid w:val="005C574D"/>
    <w:rsid w:val="005C7DD4"/>
    <w:rsid w:val="005E1D10"/>
    <w:rsid w:val="005E4691"/>
    <w:rsid w:val="005E4E19"/>
    <w:rsid w:val="005E7599"/>
    <w:rsid w:val="005F0C24"/>
    <w:rsid w:val="005F3D3E"/>
    <w:rsid w:val="006159C2"/>
    <w:rsid w:val="00617CD9"/>
    <w:rsid w:val="00617E8C"/>
    <w:rsid w:val="00623A25"/>
    <w:rsid w:val="00624A85"/>
    <w:rsid w:val="00624EF7"/>
    <w:rsid w:val="006274C6"/>
    <w:rsid w:val="006329BA"/>
    <w:rsid w:val="0064171E"/>
    <w:rsid w:val="006438A3"/>
    <w:rsid w:val="00650829"/>
    <w:rsid w:val="00656667"/>
    <w:rsid w:val="00656B35"/>
    <w:rsid w:val="006630E5"/>
    <w:rsid w:val="00663612"/>
    <w:rsid w:val="00665722"/>
    <w:rsid w:val="0067007F"/>
    <w:rsid w:val="00676FFD"/>
    <w:rsid w:val="0068228C"/>
    <w:rsid w:val="006917A8"/>
    <w:rsid w:val="00691A9B"/>
    <w:rsid w:val="006A11FC"/>
    <w:rsid w:val="006A29C4"/>
    <w:rsid w:val="006A4FC3"/>
    <w:rsid w:val="006A5F72"/>
    <w:rsid w:val="006B11B5"/>
    <w:rsid w:val="006C0F43"/>
    <w:rsid w:val="006C1816"/>
    <w:rsid w:val="006C2E01"/>
    <w:rsid w:val="006E18C4"/>
    <w:rsid w:val="006F26F0"/>
    <w:rsid w:val="00700BED"/>
    <w:rsid w:val="00706025"/>
    <w:rsid w:val="00710266"/>
    <w:rsid w:val="007233CF"/>
    <w:rsid w:val="007516BF"/>
    <w:rsid w:val="00754C3C"/>
    <w:rsid w:val="007615F9"/>
    <w:rsid w:val="00765458"/>
    <w:rsid w:val="00791093"/>
    <w:rsid w:val="0079743A"/>
    <w:rsid w:val="007A4707"/>
    <w:rsid w:val="007A4B2D"/>
    <w:rsid w:val="007C2CFA"/>
    <w:rsid w:val="007C5279"/>
    <w:rsid w:val="007D5772"/>
    <w:rsid w:val="007D594F"/>
    <w:rsid w:val="007F220D"/>
    <w:rsid w:val="008064A6"/>
    <w:rsid w:val="00811F8E"/>
    <w:rsid w:val="00812293"/>
    <w:rsid w:val="00816FF4"/>
    <w:rsid w:val="00820155"/>
    <w:rsid w:val="00821274"/>
    <w:rsid w:val="0083181B"/>
    <w:rsid w:val="00833552"/>
    <w:rsid w:val="008336B1"/>
    <w:rsid w:val="00840AC2"/>
    <w:rsid w:val="0084737D"/>
    <w:rsid w:val="00850591"/>
    <w:rsid w:val="00853511"/>
    <w:rsid w:val="008806C2"/>
    <w:rsid w:val="00880711"/>
    <w:rsid w:val="0088553B"/>
    <w:rsid w:val="008860FB"/>
    <w:rsid w:val="00891393"/>
    <w:rsid w:val="00892EC1"/>
    <w:rsid w:val="00893514"/>
    <w:rsid w:val="0089395D"/>
    <w:rsid w:val="00893BE1"/>
    <w:rsid w:val="00897252"/>
    <w:rsid w:val="008A1207"/>
    <w:rsid w:val="008B672A"/>
    <w:rsid w:val="008C7773"/>
    <w:rsid w:val="008D3946"/>
    <w:rsid w:val="008D3B43"/>
    <w:rsid w:val="008D4026"/>
    <w:rsid w:val="008D5F93"/>
    <w:rsid w:val="008D7295"/>
    <w:rsid w:val="008E525E"/>
    <w:rsid w:val="008F1EF7"/>
    <w:rsid w:val="008F6CC1"/>
    <w:rsid w:val="00903FE4"/>
    <w:rsid w:val="009119AC"/>
    <w:rsid w:val="00920EF1"/>
    <w:rsid w:val="00923DB8"/>
    <w:rsid w:val="009265B6"/>
    <w:rsid w:val="00942EBA"/>
    <w:rsid w:val="00952272"/>
    <w:rsid w:val="009555C7"/>
    <w:rsid w:val="009614A8"/>
    <w:rsid w:val="00975A4A"/>
    <w:rsid w:val="00975E8E"/>
    <w:rsid w:val="0098476C"/>
    <w:rsid w:val="00986AFC"/>
    <w:rsid w:val="00987EA5"/>
    <w:rsid w:val="00995089"/>
    <w:rsid w:val="00997FDB"/>
    <w:rsid w:val="009A4A29"/>
    <w:rsid w:val="009A5D15"/>
    <w:rsid w:val="009B5478"/>
    <w:rsid w:val="009B5FEB"/>
    <w:rsid w:val="009B612E"/>
    <w:rsid w:val="009C559C"/>
    <w:rsid w:val="009C5783"/>
    <w:rsid w:val="009C6E1D"/>
    <w:rsid w:val="009D25D2"/>
    <w:rsid w:val="009D26BA"/>
    <w:rsid w:val="009D6ED9"/>
    <w:rsid w:val="009D6EE0"/>
    <w:rsid w:val="009D72D3"/>
    <w:rsid w:val="009E4606"/>
    <w:rsid w:val="009F75E3"/>
    <w:rsid w:val="00A01E93"/>
    <w:rsid w:val="00A0614E"/>
    <w:rsid w:val="00A13AEC"/>
    <w:rsid w:val="00A16235"/>
    <w:rsid w:val="00A250F5"/>
    <w:rsid w:val="00A25D8E"/>
    <w:rsid w:val="00A35D84"/>
    <w:rsid w:val="00A40F95"/>
    <w:rsid w:val="00A4562F"/>
    <w:rsid w:val="00A4667F"/>
    <w:rsid w:val="00A73F53"/>
    <w:rsid w:val="00A75214"/>
    <w:rsid w:val="00A767C1"/>
    <w:rsid w:val="00A85B14"/>
    <w:rsid w:val="00AA12F0"/>
    <w:rsid w:val="00AA58F7"/>
    <w:rsid w:val="00AB36FF"/>
    <w:rsid w:val="00AB5BC2"/>
    <w:rsid w:val="00AB7C76"/>
    <w:rsid w:val="00AC2F00"/>
    <w:rsid w:val="00AD73EC"/>
    <w:rsid w:val="00AF52D2"/>
    <w:rsid w:val="00B01088"/>
    <w:rsid w:val="00B012E5"/>
    <w:rsid w:val="00B01FF9"/>
    <w:rsid w:val="00B1078D"/>
    <w:rsid w:val="00B1631F"/>
    <w:rsid w:val="00B35CA5"/>
    <w:rsid w:val="00B43F11"/>
    <w:rsid w:val="00B45E3C"/>
    <w:rsid w:val="00B45FE0"/>
    <w:rsid w:val="00B65394"/>
    <w:rsid w:val="00B659ED"/>
    <w:rsid w:val="00B77BE5"/>
    <w:rsid w:val="00B80948"/>
    <w:rsid w:val="00B8267D"/>
    <w:rsid w:val="00B86E94"/>
    <w:rsid w:val="00B918B5"/>
    <w:rsid w:val="00B95BF9"/>
    <w:rsid w:val="00BB2CB5"/>
    <w:rsid w:val="00BB2E34"/>
    <w:rsid w:val="00BB5B78"/>
    <w:rsid w:val="00BC3276"/>
    <w:rsid w:val="00BE21FF"/>
    <w:rsid w:val="00BF1640"/>
    <w:rsid w:val="00BF3FCD"/>
    <w:rsid w:val="00BF77F3"/>
    <w:rsid w:val="00C00F68"/>
    <w:rsid w:val="00C06288"/>
    <w:rsid w:val="00C114A9"/>
    <w:rsid w:val="00C128F7"/>
    <w:rsid w:val="00C1379E"/>
    <w:rsid w:val="00C16ED7"/>
    <w:rsid w:val="00C21901"/>
    <w:rsid w:val="00C23CFD"/>
    <w:rsid w:val="00C25381"/>
    <w:rsid w:val="00C322EF"/>
    <w:rsid w:val="00C32970"/>
    <w:rsid w:val="00C37CE6"/>
    <w:rsid w:val="00C43E28"/>
    <w:rsid w:val="00C45D15"/>
    <w:rsid w:val="00C47F6A"/>
    <w:rsid w:val="00C526BA"/>
    <w:rsid w:val="00C569CF"/>
    <w:rsid w:val="00C669F4"/>
    <w:rsid w:val="00C71C8A"/>
    <w:rsid w:val="00C85EB9"/>
    <w:rsid w:val="00C85F33"/>
    <w:rsid w:val="00C86371"/>
    <w:rsid w:val="00CA4999"/>
    <w:rsid w:val="00CB6FF0"/>
    <w:rsid w:val="00CB75CD"/>
    <w:rsid w:val="00CD3525"/>
    <w:rsid w:val="00CD72B7"/>
    <w:rsid w:val="00CE0A33"/>
    <w:rsid w:val="00CE4DB4"/>
    <w:rsid w:val="00CE5BD9"/>
    <w:rsid w:val="00CF4179"/>
    <w:rsid w:val="00CF5903"/>
    <w:rsid w:val="00CF742F"/>
    <w:rsid w:val="00D03425"/>
    <w:rsid w:val="00D12E04"/>
    <w:rsid w:val="00D16AAC"/>
    <w:rsid w:val="00D20B6F"/>
    <w:rsid w:val="00D267BF"/>
    <w:rsid w:val="00D30555"/>
    <w:rsid w:val="00D51DAE"/>
    <w:rsid w:val="00D65A7F"/>
    <w:rsid w:val="00D90112"/>
    <w:rsid w:val="00D909BB"/>
    <w:rsid w:val="00D92609"/>
    <w:rsid w:val="00DA6206"/>
    <w:rsid w:val="00DA79B4"/>
    <w:rsid w:val="00DB69C6"/>
    <w:rsid w:val="00DC170E"/>
    <w:rsid w:val="00DD6C04"/>
    <w:rsid w:val="00DE1C47"/>
    <w:rsid w:val="00DE54C2"/>
    <w:rsid w:val="00DE5C3E"/>
    <w:rsid w:val="00DE6B8A"/>
    <w:rsid w:val="00DF07F1"/>
    <w:rsid w:val="00E10079"/>
    <w:rsid w:val="00E2083F"/>
    <w:rsid w:val="00E44A73"/>
    <w:rsid w:val="00E46D65"/>
    <w:rsid w:val="00E70E68"/>
    <w:rsid w:val="00E81E1D"/>
    <w:rsid w:val="00E90885"/>
    <w:rsid w:val="00EA6A24"/>
    <w:rsid w:val="00EB0965"/>
    <w:rsid w:val="00EB63DD"/>
    <w:rsid w:val="00EB6BCF"/>
    <w:rsid w:val="00EC5C8A"/>
    <w:rsid w:val="00ED7060"/>
    <w:rsid w:val="00EE3984"/>
    <w:rsid w:val="00EF11C8"/>
    <w:rsid w:val="00F02142"/>
    <w:rsid w:val="00F15F90"/>
    <w:rsid w:val="00F20266"/>
    <w:rsid w:val="00F21AE8"/>
    <w:rsid w:val="00F3510B"/>
    <w:rsid w:val="00F3513A"/>
    <w:rsid w:val="00F36537"/>
    <w:rsid w:val="00F45A4B"/>
    <w:rsid w:val="00F5244F"/>
    <w:rsid w:val="00F5371E"/>
    <w:rsid w:val="00F546CE"/>
    <w:rsid w:val="00F72AB3"/>
    <w:rsid w:val="00F9101A"/>
    <w:rsid w:val="00F9384A"/>
    <w:rsid w:val="00FA775F"/>
    <w:rsid w:val="00FB3EC1"/>
    <w:rsid w:val="00FC69DE"/>
    <w:rsid w:val="00FD5A6B"/>
    <w:rsid w:val="00FE7E12"/>
    <w:rsid w:val="00FF0496"/>
    <w:rsid w:val="00FF0D13"/>
    <w:rsid w:val="00FF14D9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15FC2-866E-484C-A546-1E6D2ACF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4794</TotalTime>
  <Pages>37</Pages>
  <Words>1730</Words>
  <Characters>9866</Characters>
  <Application>Microsoft Office Word</Application>
  <DocSecurity>0</DocSecurity>
  <Lines>82</Lines>
  <Paragraphs>23</Paragraphs>
  <ScaleCrop>false</ScaleCrop>
  <Company>Microsoft</Company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卡车</dc:creator>
  <cp:keywords/>
  <dc:description/>
  <cp:lastModifiedBy>Administrator</cp:lastModifiedBy>
  <cp:revision>174</cp:revision>
  <cp:lastPrinted>2017-02-23T09:23:00Z</cp:lastPrinted>
  <dcterms:created xsi:type="dcterms:W3CDTF">2016-04-18T06:11:00Z</dcterms:created>
  <dcterms:modified xsi:type="dcterms:W3CDTF">2017-10-12T05:59:00Z</dcterms:modified>
</cp:coreProperties>
</file>